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48AB" w:rsidRPr="00B46193" w:rsidRDefault="00B46193">
      <w:pPr>
        <w:rPr>
          <w:szCs w:val="18"/>
        </w:rPr>
      </w:pPr>
      <w:r>
        <w:rPr>
          <w:szCs w:val="18"/>
        </w:rPr>
        <w:t>First Name</w:t>
      </w:r>
      <w:proofErr w:type="gramStart"/>
      <w:r>
        <w:rPr>
          <w:szCs w:val="18"/>
        </w:rPr>
        <w:t>:_</w:t>
      </w:r>
      <w:proofErr w:type="gramEnd"/>
      <w:r>
        <w:rPr>
          <w:szCs w:val="18"/>
        </w:rPr>
        <w:t>____________________________</w:t>
      </w:r>
      <w:r>
        <w:rPr>
          <w:szCs w:val="18"/>
        </w:rPr>
        <w:tab/>
      </w:r>
      <w:r>
        <w:rPr>
          <w:szCs w:val="18"/>
        </w:rPr>
        <w:tab/>
        <w:t>Last Name:______________________________</w:t>
      </w:r>
    </w:p>
    <w:p w:rsidR="008602E4" w:rsidRPr="008602E4" w:rsidRDefault="008602E4">
      <w:pPr>
        <w:rPr>
          <w:sz w:val="18"/>
          <w:szCs w:val="18"/>
        </w:rPr>
      </w:pPr>
    </w:p>
    <w:p w:rsidR="008602E4" w:rsidRPr="008602E4" w:rsidRDefault="00B46193" w:rsidP="008602E4">
      <w:pPr>
        <w:jc w:val="center"/>
        <w:rPr>
          <w:rFonts w:ascii="Matura MT Script Capitals" w:hAnsi="Matura MT Script Capitals"/>
          <w:sz w:val="28"/>
          <w:szCs w:val="28"/>
        </w:rPr>
      </w:pPr>
      <w:r>
        <w:rPr>
          <w:rFonts w:ascii="Matura MT Script Capitals" w:hAnsi="Matura MT Script Capitals"/>
          <w:sz w:val="28"/>
          <w:szCs w:val="28"/>
        </w:rPr>
        <w:t xml:space="preserve">L05 – Project - How </w:t>
      </w:r>
      <w:r w:rsidR="00B6439C">
        <w:rPr>
          <w:rFonts w:ascii="Matura MT Script Capitals" w:hAnsi="Matura MT Script Capitals"/>
          <w:sz w:val="28"/>
          <w:szCs w:val="28"/>
        </w:rPr>
        <w:t>Wide</w:t>
      </w:r>
      <w:r>
        <w:rPr>
          <w:rFonts w:ascii="Matura MT Script Capitals" w:hAnsi="Matura MT Script Capitals"/>
          <w:sz w:val="28"/>
          <w:szCs w:val="28"/>
        </w:rPr>
        <w:t xml:space="preserve"> is the </w:t>
      </w:r>
      <w:r w:rsidR="00B6439C">
        <w:rPr>
          <w:rFonts w:ascii="Matura MT Script Capitals" w:hAnsi="Matura MT Script Capitals"/>
          <w:sz w:val="28"/>
          <w:szCs w:val="28"/>
        </w:rPr>
        <w:t>Gym</w:t>
      </w:r>
    </w:p>
    <w:p w:rsidR="008602E4" w:rsidRDefault="008602E4"/>
    <w:p w:rsidR="008602E4" w:rsidRDefault="008602E4">
      <w:r w:rsidRPr="008602E4">
        <w:rPr>
          <w:b/>
        </w:rPr>
        <w:t>Goal:</w:t>
      </w:r>
      <w:r>
        <w:t xml:space="preserve"> Students must use trigonometry to calculate the </w:t>
      </w:r>
      <w:r w:rsidR="00B6439C">
        <w:t>width</w:t>
      </w:r>
      <w:r>
        <w:t xml:space="preserve"> Wm. E. Hay </w:t>
      </w:r>
      <w:r w:rsidR="00081AB4">
        <w:t>S</w:t>
      </w:r>
      <w:r w:rsidR="00B6439C">
        <w:t xml:space="preserve">enior </w:t>
      </w:r>
      <w:r w:rsidR="00081AB4">
        <w:t>H</w:t>
      </w:r>
      <w:bookmarkStart w:id="0" w:name="_GoBack"/>
      <w:bookmarkEnd w:id="0"/>
      <w:r w:rsidR="00B6439C">
        <w:t>igh gym</w:t>
      </w:r>
      <w:r>
        <w:t>.</w:t>
      </w:r>
      <w:r w:rsidR="00B6439C">
        <w:t xml:space="preserve"> Students are not allowed on the gym floor and need to do all their calculations and measurements from the balcony.</w:t>
      </w:r>
      <w:r>
        <w:br/>
      </w:r>
      <w:r w:rsidRPr="008602E4">
        <w:rPr>
          <w:b/>
        </w:rPr>
        <w:t>Requirements:</w:t>
      </w:r>
      <w:r>
        <w:t xml:space="preserve"> Students must label all diagrams and show all calculations.</w:t>
      </w:r>
      <w:r w:rsidR="00CA0D70">
        <w:t xml:space="preserve"> Both partners need to participate in measuring and using their OWN height in one of the two calculations (</w:t>
      </w:r>
      <w:proofErr w:type="spellStart"/>
      <w:r w:rsidR="00CA0D70">
        <w:t>ie</w:t>
      </w:r>
      <w:proofErr w:type="spellEnd"/>
      <w:r w:rsidR="00CA0D70">
        <w:t xml:space="preserve">. Partner 1 is Distance 1 and Partner 2 is Distance 2) </w:t>
      </w:r>
      <w:proofErr w:type="gramStart"/>
      <w:r w:rsidR="00CA0D70">
        <w:t>Both</w:t>
      </w:r>
      <w:proofErr w:type="gramEnd"/>
      <w:r w:rsidR="00CA0D70">
        <w:t xml:space="preserve"> partners still need to do both calculations.</w:t>
      </w:r>
    </w:p>
    <w:p w:rsidR="008602E4" w:rsidRDefault="00CA0D70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66432" behindDoc="0" locked="0" layoutInCell="1" allowOverlap="1" wp14:anchorId="243C3978" wp14:editId="357574C8">
            <wp:simplePos x="0" y="0"/>
            <wp:positionH relativeFrom="column">
              <wp:posOffset>180975</wp:posOffset>
            </wp:positionH>
            <wp:positionV relativeFrom="paragraph">
              <wp:posOffset>108585</wp:posOffset>
            </wp:positionV>
            <wp:extent cx="5514975" cy="2073910"/>
            <wp:effectExtent l="0" t="0" r="9525" b="254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492"/>
                    <a:stretch/>
                  </pic:blipFill>
                  <pic:spPr bwMode="auto">
                    <a:xfrm>
                      <a:off x="0" y="0"/>
                      <a:ext cx="5514975" cy="2073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6439C" w:rsidRDefault="00B6439C">
      <w:pPr>
        <w:rPr>
          <w:noProof/>
        </w:rPr>
      </w:pPr>
    </w:p>
    <w:p w:rsidR="00B6439C" w:rsidRDefault="00B6439C">
      <w:pPr>
        <w:rPr>
          <w:noProof/>
        </w:rPr>
      </w:pPr>
    </w:p>
    <w:p w:rsidR="00B6439C" w:rsidRDefault="00B6439C">
      <w:pPr>
        <w:rPr>
          <w:noProof/>
        </w:rPr>
      </w:pPr>
    </w:p>
    <w:p w:rsidR="00B6439C" w:rsidRDefault="00B6439C">
      <w:pPr>
        <w:rPr>
          <w:noProof/>
        </w:rPr>
      </w:pPr>
    </w:p>
    <w:p w:rsidR="00B6439C" w:rsidRDefault="00B6439C">
      <w:pPr>
        <w:rPr>
          <w:noProof/>
        </w:rPr>
      </w:pPr>
    </w:p>
    <w:p w:rsidR="00B6439C" w:rsidRDefault="00B6439C">
      <w:pPr>
        <w:rPr>
          <w:noProof/>
        </w:rPr>
      </w:pPr>
    </w:p>
    <w:p w:rsidR="006211A2" w:rsidRDefault="00167A0C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3048000</wp:posOffset>
                </wp:positionH>
                <wp:positionV relativeFrom="paragraph">
                  <wp:posOffset>109855</wp:posOffset>
                </wp:positionV>
                <wp:extent cx="0" cy="3124200"/>
                <wp:effectExtent l="0" t="0" r="19050" b="1905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1242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4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40pt,8.65pt" to="240pt,25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" strokecolor="#7f7f7f [1612]">
                <v:stroke dashstyle="dash"/>
              </v:line>
            </w:pict>
          </mc:Fallback>
        </mc:AlternateContent>
      </w:r>
      <w:r w:rsidR="00A937CB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editId="36B11C9B">
                <wp:simplePos x="0" y="0"/>
                <wp:positionH relativeFrom="column">
                  <wp:posOffset>19050</wp:posOffset>
                </wp:positionH>
                <wp:positionV relativeFrom="paragraph">
                  <wp:posOffset>-4445</wp:posOffset>
                </wp:positionV>
                <wp:extent cx="6076950" cy="3371850"/>
                <wp:effectExtent l="0" t="0" r="19050" b="1905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76950" cy="3371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937CB" w:rsidRPr="00A937CB" w:rsidRDefault="006804A2">
                            <w:pPr>
                              <w:rPr>
                                <w:color w:val="808080" w:themeColor="background1" w:themeShade="80"/>
                              </w:rPr>
                            </w:pPr>
                            <w:r>
                              <w:rPr>
                                <w:color w:val="808080" w:themeColor="background1" w:themeShade="80"/>
                              </w:rPr>
                              <w:t>Diagram and Measurements</w:t>
                            </w:r>
                            <w:r w:rsidR="00167A0C">
                              <w:rPr>
                                <w:color w:val="808080" w:themeColor="background1" w:themeShade="80"/>
                              </w:rPr>
                              <w:t xml:space="preserve"> at Distance 1</w:t>
                            </w:r>
                            <w:r w:rsidR="00167A0C">
                              <w:rPr>
                                <w:color w:val="808080" w:themeColor="background1" w:themeShade="80"/>
                              </w:rPr>
                              <w:tab/>
                            </w:r>
                            <w:r w:rsidR="00167A0C">
                              <w:rPr>
                                <w:color w:val="808080" w:themeColor="background1" w:themeShade="80"/>
                              </w:rPr>
                              <w:tab/>
                              <w:t>Diagram and Measurements at Distance 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.5pt;margin-top:-.35pt;width:478.5pt;height:265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" strokecolor="#7f7f7f [1612]">
                <v:textbox>
                  <w:txbxContent>
                    <w:p w:rsidR="00A937CB" w:rsidRPr="00A937CB" w:rsidRDefault="006804A2">
                      <w:pPr>
                        <w:rPr>
                          <w:color w:val="808080" w:themeColor="background1" w:themeShade="80"/>
                        </w:rPr>
                      </w:pPr>
                      <w:r>
                        <w:rPr>
                          <w:color w:val="808080" w:themeColor="background1" w:themeShade="80"/>
                        </w:rPr>
                        <w:t>Diagram and Measurements</w:t>
                      </w:r>
                      <w:r w:rsidR="00167A0C">
                        <w:rPr>
                          <w:color w:val="808080" w:themeColor="background1" w:themeShade="80"/>
                        </w:rPr>
                        <w:t xml:space="preserve"> at Distance 1</w:t>
                      </w:r>
                      <w:r w:rsidR="00167A0C">
                        <w:rPr>
                          <w:color w:val="808080" w:themeColor="background1" w:themeShade="80"/>
                        </w:rPr>
                        <w:tab/>
                      </w:r>
                      <w:r w:rsidR="00167A0C">
                        <w:rPr>
                          <w:color w:val="808080" w:themeColor="background1" w:themeShade="80"/>
                        </w:rPr>
                        <w:tab/>
                        <w:t>Diagram and Measurements at Distance 2</w:t>
                      </w:r>
                    </w:p>
                  </w:txbxContent>
                </v:textbox>
              </v:shape>
            </w:pict>
          </mc:Fallback>
        </mc:AlternateContent>
      </w:r>
    </w:p>
    <w:p w:rsidR="006211A2" w:rsidRDefault="006211A2"/>
    <w:p w:rsidR="006211A2" w:rsidRDefault="006211A2"/>
    <w:p w:rsidR="006211A2" w:rsidRDefault="006211A2"/>
    <w:p w:rsidR="006211A2" w:rsidRDefault="006211A2"/>
    <w:p w:rsidR="006211A2" w:rsidRDefault="006211A2"/>
    <w:p w:rsidR="006211A2" w:rsidRDefault="006211A2"/>
    <w:p w:rsidR="006211A2" w:rsidRDefault="006211A2"/>
    <w:p w:rsidR="006211A2" w:rsidRDefault="006211A2"/>
    <w:p w:rsidR="00A937CB" w:rsidRDefault="00A937CB"/>
    <w:p w:rsidR="00A937CB" w:rsidRDefault="00A937CB"/>
    <w:p w:rsidR="00BD656A" w:rsidRDefault="00CF3F7A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59B9A97" wp14:editId="0D865791">
                <wp:simplePos x="0" y="0"/>
                <wp:positionH relativeFrom="column">
                  <wp:posOffset>3048000</wp:posOffset>
                </wp:positionH>
                <wp:positionV relativeFrom="paragraph">
                  <wp:posOffset>95250</wp:posOffset>
                </wp:positionV>
                <wp:extent cx="0" cy="4391025"/>
                <wp:effectExtent l="0" t="0" r="19050" b="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3910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5" o:spid="_x0000_s1026" style="position:absolute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40pt,7.5pt" to="240pt,35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" strokecolor="#7f7f7f [1612]">
                <v:stroke dashstyle="dash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1ED01D7" wp14:editId="6C6C6640">
                <wp:simplePos x="0" y="0"/>
                <wp:positionH relativeFrom="column">
                  <wp:posOffset>9525</wp:posOffset>
                </wp:positionH>
                <wp:positionV relativeFrom="paragraph">
                  <wp:posOffset>-28575</wp:posOffset>
                </wp:positionV>
                <wp:extent cx="6076950" cy="4610100"/>
                <wp:effectExtent l="0" t="0" r="19050" b="1905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76950" cy="4610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B1236" w:rsidRPr="00A937CB" w:rsidRDefault="006804A2" w:rsidP="00AB1236">
                            <w:pPr>
                              <w:rPr>
                                <w:color w:val="808080" w:themeColor="background1" w:themeShade="80"/>
                              </w:rPr>
                            </w:pPr>
                            <w:r>
                              <w:rPr>
                                <w:color w:val="808080" w:themeColor="background1" w:themeShade="80"/>
                              </w:rPr>
                              <w:t>Calculations and Conclusion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.75pt;margin-top:-2.25pt;width:478.5pt;height:363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" strokecolor="#7f7f7f [1612]">
                <v:textbox>
                  <w:txbxContent>
                    <w:p w:rsidR="00AB1236" w:rsidRPr="00A937CB" w:rsidRDefault="006804A2" w:rsidP="00AB1236">
                      <w:pPr>
                        <w:rPr>
                          <w:color w:val="808080" w:themeColor="background1" w:themeShade="80"/>
                        </w:rPr>
                      </w:pPr>
                      <w:r>
                        <w:rPr>
                          <w:color w:val="808080" w:themeColor="background1" w:themeShade="80"/>
                        </w:rPr>
                        <w:t>Calculations and Conclusion</w:t>
                      </w:r>
                    </w:p>
                  </w:txbxContent>
                </v:textbox>
              </v:shape>
            </w:pict>
          </mc:Fallback>
        </mc:AlternateContent>
      </w:r>
    </w:p>
    <w:p w:rsidR="00BD656A" w:rsidRDefault="00BD656A"/>
    <w:p w:rsidR="00BD656A" w:rsidRDefault="00BD656A"/>
    <w:p w:rsidR="00BD656A" w:rsidRDefault="00BD656A"/>
    <w:p w:rsidR="00BD656A" w:rsidRDefault="00BD656A"/>
    <w:p w:rsidR="00A937CB" w:rsidRDefault="00A937CB"/>
    <w:p w:rsidR="006804A2" w:rsidRDefault="006804A2"/>
    <w:p w:rsidR="00CF3F7A" w:rsidRDefault="00CF3F7A">
      <w:pPr>
        <w:rPr>
          <w:rFonts w:ascii="Matura MT Script Capitals" w:hAnsi="Matura MT Script Capitals"/>
          <w:sz w:val="24"/>
        </w:rPr>
      </w:pPr>
    </w:p>
    <w:p w:rsidR="00CF3F7A" w:rsidRDefault="00CF3F7A">
      <w:pPr>
        <w:rPr>
          <w:rFonts w:ascii="Matura MT Script Capitals" w:hAnsi="Matura MT Script Capitals"/>
          <w:sz w:val="24"/>
        </w:rPr>
      </w:pPr>
    </w:p>
    <w:p w:rsidR="00CF3F7A" w:rsidRDefault="00CF3F7A">
      <w:pPr>
        <w:rPr>
          <w:rFonts w:ascii="Matura MT Script Capitals" w:hAnsi="Matura MT Script Capitals"/>
          <w:sz w:val="24"/>
        </w:rPr>
      </w:pPr>
    </w:p>
    <w:p w:rsidR="00CF3F7A" w:rsidRDefault="00CF3F7A">
      <w:pPr>
        <w:rPr>
          <w:rFonts w:ascii="Matura MT Script Capitals" w:hAnsi="Matura MT Script Capitals"/>
          <w:sz w:val="24"/>
        </w:rPr>
      </w:pPr>
    </w:p>
    <w:p w:rsidR="00CF3F7A" w:rsidRDefault="00CF3F7A">
      <w:pPr>
        <w:rPr>
          <w:rFonts w:ascii="Matura MT Script Capitals" w:hAnsi="Matura MT Script Capitals"/>
          <w:sz w:val="24"/>
        </w:rPr>
      </w:pPr>
    </w:p>
    <w:p w:rsidR="00CF3F7A" w:rsidRDefault="00CF3F7A">
      <w:pPr>
        <w:rPr>
          <w:rFonts w:ascii="Matura MT Script Capitals" w:hAnsi="Matura MT Script Capitals"/>
          <w:sz w:val="24"/>
        </w:rPr>
      </w:pPr>
    </w:p>
    <w:p w:rsidR="00CF3F7A" w:rsidRDefault="00CF3F7A">
      <w:pPr>
        <w:rPr>
          <w:rFonts w:ascii="Matura MT Script Capitals" w:hAnsi="Matura MT Script Capitals"/>
          <w:sz w:val="24"/>
        </w:rPr>
      </w:pPr>
    </w:p>
    <w:p w:rsidR="006804A2" w:rsidRPr="006804A2" w:rsidRDefault="006804A2">
      <w:pPr>
        <w:rPr>
          <w:rFonts w:ascii="Matura MT Script Capitals" w:hAnsi="Matura MT Script Capitals"/>
          <w:sz w:val="24"/>
        </w:rPr>
      </w:pPr>
      <w:r w:rsidRPr="006804A2">
        <w:rPr>
          <w:rFonts w:ascii="Matura MT Script Capitals" w:hAnsi="Matura MT Script Capitals"/>
          <w:sz w:val="24"/>
        </w:rPr>
        <w:t>Self-Assessment</w:t>
      </w:r>
      <w:r w:rsidR="00CF3F7A">
        <w:rPr>
          <w:rFonts w:ascii="Matura MT Script Capitals" w:hAnsi="Matura MT Script Capitals"/>
          <w:sz w:val="24"/>
        </w:rPr>
        <w:tab/>
      </w:r>
      <w:r w:rsidR="00CF3F7A">
        <w:rPr>
          <w:rFonts w:ascii="Matura MT Script Capitals" w:hAnsi="Matura MT Script Capitals"/>
          <w:sz w:val="24"/>
        </w:rPr>
        <w:tab/>
        <w:t>___ / 9 marks</w:t>
      </w:r>
    </w:p>
    <w:tbl>
      <w:tblPr>
        <w:tblW w:w="9585" w:type="dxa"/>
        <w:tblInd w:w="100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935"/>
        <w:gridCol w:w="803"/>
        <w:gridCol w:w="1369"/>
        <w:gridCol w:w="1370"/>
        <w:gridCol w:w="1369"/>
        <w:gridCol w:w="1369"/>
        <w:gridCol w:w="1370"/>
      </w:tblGrid>
      <w:tr w:rsidR="006211A2" w:rsidTr="006211A2">
        <w:tc>
          <w:tcPr>
            <w:tcW w:w="193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211A2" w:rsidRPr="00BD656A" w:rsidRDefault="006211A2" w:rsidP="00861B18">
            <w:pPr>
              <w:pStyle w:val="TableContents"/>
              <w:rPr>
                <w:rFonts w:ascii="Calibri" w:hAnsi="Calibri"/>
                <w:sz w:val="18"/>
                <w:szCs w:val="20"/>
              </w:rPr>
            </w:pPr>
          </w:p>
        </w:tc>
        <w:tc>
          <w:tcPr>
            <w:tcW w:w="80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:rsidR="006211A2" w:rsidRPr="00BD656A" w:rsidRDefault="006211A2" w:rsidP="00861B18">
            <w:pPr>
              <w:pStyle w:val="TableContents"/>
              <w:rPr>
                <w:rFonts w:ascii="Calibri" w:hAnsi="Calibri"/>
                <w:sz w:val="18"/>
                <w:szCs w:val="20"/>
              </w:rPr>
            </w:pPr>
            <w:r w:rsidRPr="00BD656A">
              <w:rPr>
                <w:rFonts w:ascii="Calibri" w:hAnsi="Calibri"/>
                <w:sz w:val="18"/>
                <w:szCs w:val="20"/>
              </w:rPr>
              <w:t>Total</w:t>
            </w:r>
          </w:p>
        </w:tc>
        <w:tc>
          <w:tcPr>
            <w:tcW w:w="136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6211A2" w:rsidRPr="00BD656A" w:rsidRDefault="006211A2" w:rsidP="00861B18">
            <w:pPr>
              <w:pStyle w:val="TableContents"/>
              <w:rPr>
                <w:rFonts w:ascii="Calibri" w:hAnsi="Calibri"/>
                <w:sz w:val="18"/>
                <w:szCs w:val="20"/>
              </w:rPr>
            </w:pPr>
            <w:r w:rsidRPr="00BD656A">
              <w:rPr>
                <w:rFonts w:ascii="Calibri" w:hAnsi="Calibri"/>
                <w:sz w:val="18"/>
                <w:szCs w:val="20"/>
              </w:rPr>
              <w:t>Weighting Multiplier</w:t>
            </w:r>
          </w:p>
        </w:tc>
        <w:tc>
          <w:tcPr>
            <w:tcW w:w="137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211A2" w:rsidRPr="00BD656A" w:rsidRDefault="006211A2" w:rsidP="00861B18">
            <w:pPr>
              <w:pStyle w:val="TableContents"/>
              <w:rPr>
                <w:rFonts w:ascii="Calibri" w:hAnsi="Calibri"/>
                <w:sz w:val="18"/>
                <w:szCs w:val="20"/>
              </w:rPr>
            </w:pPr>
            <w:r w:rsidRPr="00BD656A">
              <w:rPr>
                <w:rFonts w:ascii="Calibri" w:hAnsi="Calibri"/>
                <w:sz w:val="18"/>
                <w:szCs w:val="20"/>
              </w:rPr>
              <w:t>3</w:t>
            </w:r>
          </w:p>
        </w:tc>
        <w:tc>
          <w:tcPr>
            <w:tcW w:w="136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211A2" w:rsidRPr="00BD656A" w:rsidRDefault="006211A2" w:rsidP="00861B18">
            <w:pPr>
              <w:pStyle w:val="TableContents"/>
              <w:rPr>
                <w:rFonts w:ascii="Calibri" w:hAnsi="Calibri"/>
                <w:sz w:val="18"/>
                <w:szCs w:val="20"/>
              </w:rPr>
            </w:pPr>
            <w:r w:rsidRPr="00BD656A">
              <w:rPr>
                <w:rFonts w:ascii="Calibri" w:hAnsi="Calibri"/>
                <w:sz w:val="18"/>
                <w:szCs w:val="20"/>
              </w:rPr>
              <w:t>2</w:t>
            </w:r>
          </w:p>
        </w:tc>
        <w:tc>
          <w:tcPr>
            <w:tcW w:w="136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211A2" w:rsidRPr="00BD656A" w:rsidRDefault="006211A2" w:rsidP="00861B18">
            <w:pPr>
              <w:pStyle w:val="TableContents"/>
              <w:rPr>
                <w:rFonts w:ascii="Calibri" w:hAnsi="Calibri"/>
                <w:sz w:val="18"/>
                <w:szCs w:val="20"/>
              </w:rPr>
            </w:pPr>
            <w:r w:rsidRPr="00BD656A">
              <w:rPr>
                <w:rFonts w:ascii="Calibri" w:hAnsi="Calibri"/>
                <w:sz w:val="18"/>
                <w:szCs w:val="20"/>
              </w:rPr>
              <w:t>1</w:t>
            </w:r>
          </w:p>
        </w:tc>
        <w:tc>
          <w:tcPr>
            <w:tcW w:w="137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6211A2" w:rsidRPr="00BD656A" w:rsidRDefault="006211A2" w:rsidP="00861B18">
            <w:pPr>
              <w:pStyle w:val="TableContents"/>
              <w:rPr>
                <w:rFonts w:ascii="Calibri" w:hAnsi="Calibri"/>
                <w:sz w:val="18"/>
                <w:szCs w:val="20"/>
              </w:rPr>
            </w:pPr>
            <w:r w:rsidRPr="00BD656A">
              <w:rPr>
                <w:rFonts w:ascii="Calibri" w:hAnsi="Calibri"/>
                <w:sz w:val="18"/>
                <w:szCs w:val="20"/>
              </w:rPr>
              <w:t>0</w:t>
            </w:r>
          </w:p>
        </w:tc>
      </w:tr>
      <w:tr w:rsidR="006211A2" w:rsidTr="006211A2">
        <w:tc>
          <w:tcPr>
            <w:tcW w:w="1935" w:type="dxa"/>
            <w:tcBorders>
              <w:left w:val="single" w:sz="1" w:space="0" w:color="000000"/>
              <w:bottom w:val="single" w:sz="2" w:space="0" w:color="000000"/>
            </w:tcBorders>
            <w:shd w:val="clear" w:color="auto" w:fill="auto"/>
          </w:tcPr>
          <w:p w:rsidR="006211A2" w:rsidRPr="00BD656A" w:rsidRDefault="00CF3F7A" w:rsidP="00CF3F7A">
            <w:pPr>
              <w:pStyle w:val="TableContents"/>
              <w:rPr>
                <w:rFonts w:ascii="Calibri" w:hAnsi="Calibri"/>
                <w:i/>
                <w:iCs/>
                <w:sz w:val="18"/>
                <w:szCs w:val="20"/>
              </w:rPr>
            </w:pPr>
            <w:r>
              <w:rPr>
                <w:rFonts w:ascii="Calibri" w:hAnsi="Calibri"/>
                <w:sz w:val="18"/>
                <w:szCs w:val="20"/>
              </w:rPr>
              <w:t>Ability to apply trigonometry to a new situation.</w:t>
            </w:r>
          </w:p>
        </w:tc>
        <w:tc>
          <w:tcPr>
            <w:tcW w:w="803" w:type="dxa"/>
            <w:tcBorders>
              <w:left w:val="single" w:sz="1" w:space="0" w:color="000000"/>
              <w:bottom w:val="single" w:sz="2" w:space="0" w:color="000000"/>
            </w:tcBorders>
            <w:vAlign w:val="center"/>
          </w:tcPr>
          <w:p w:rsidR="006211A2" w:rsidRPr="00BD656A" w:rsidRDefault="006211A2" w:rsidP="00861B18">
            <w:pPr>
              <w:pStyle w:val="TableContents"/>
              <w:jc w:val="center"/>
              <w:rPr>
                <w:rFonts w:ascii="Matura MT Script Capitals" w:hAnsi="Matura MT Script Capitals"/>
                <w:i/>
                <w:iCs/>
                <w:sz w:val="18"/>
                <w:szCs w:val="40"/>
              </w:rPr>
            </w:pPr>
          </w:p>
        </w:tc>
        <w:tc>
          <w:tcPr>
            <w:tcW w:w="1369" w:type="dxa"/>
            <w:tcBorders>
              <w:left w:val="single" w:sz="1" w:space="0" w:color="000000"/>
              <w:bottom w:val="single" w:sz="2" w:space="0" w:color="000000"/>
              <w:right w:val="single" w:sz="1" w:space="0" w:color="000000"/>
            </w:tcBorders>
            <w:vAlign w:val="center"/>
          </w:tcPr>
          <w:p w:rsidR="006211A2" w:rsidRPr="00DE554E" w:rsidRDefault="00CF3F7A" w:rsidP="00861B18">
            <w:pPr>
              <w:pStyle w:val="TableContents"/>
              <w:jc w:val="center"/>
              <w:rPr>
                <w:rFonts w:ascii="Matura MT Script Capitals" w:hAnsi="Matura MT Script Capitals"/>
                <w:i/>
                <w:iCs/>
                <w:sz w:val="40"/>
                <w:szCs w:val="40"/>
              </w:rPr>
            </w:pPr>
            <w:r>
              <w:rPr>
                <w:rFonts w:ascii="Matura MT Script Capitals" w:hAnsi="Matura MT Script Capitals"/>
                <w:i/>
                <w:iCs/>
                <w:sz w:val="40"/>
                <w:szCs w:val="40"/>
              </w:rPr>
              <w:t>x2</w:t>
            </w:r>
          </w:p>
        </w:tc>
        <w:tc>
          <w:tcPr>
            <w:tcW w:w="1370" w:type="dxa"/>
            <w:tcBorders>
              <w:left w:val="single" w:sz="1" w:space="0" w:color="000000"/>
              <w:bottom w:val="single" w:sz="2" w:space="0" w:color="000000"/>
            </w:tcBorders>
            <w:shd w:val="clear" w:color="auto" w:fill="auto"/>
          </w:tcPr>
          <w:p w:rsidR="006211A2" w:rsidRPr="00BD656A" w:rsidRDefault="00CF3F7A" w:rsidP="00CF3F7A">
            <w:pPr>
              <w:pStyle w:val="TableContents"/>
              <w:rPr>
                <w:rFonts w:ascii="Calibri" w:hAnsi="Calibri"/>
                <w:i/>
                <w:iCs/>
                <w:sz w:val="18"/>
                <w:szCs w:val="20"/>
              </w:rPr>
            </w:pPr>
            <w:r>
              <w:rPr>
                <w:rFonts w:ascii="Calibri" w:hAnsi="Calibri"/>
                <w:i/>
                <w:iCs/>
                <w:sz w:val="18"/>
                <w:szCs w:val="20"/>
              </w:rPr>
              <w:t>I was able to follow the instructions to independently complete the task.</w:t>
            </w:r>
          </w:p>
        </w:tc>
        <w:tc>
          <w:tcPr>
            <w:tcW w:w="1369" w:type="dxa"/>
            <w:tcBorders>
              <w:left w:val="single" w:sz="1" w:space="0" w:color="000000"/>
              <w:bottom w:val="single" w:sz="2" w:space="0" w:color="000000"/>
            </w:tcBorders>
            <w:shd w:val="clear" w:color="auto" w:fill="auto"/>
          </w:tcPr>
          <w:p w:rsidR="006211A2" w:rsidRPr="00BD656A" w:rsidRDefault="00CF3F7A" w:rsidP="00CF3F7A">
            <w:pPr>
              <w:pStyle w:val="TableContents"/>
              <w:rPr>
                <w:rFonts w:ascii="Calibri" w:hAnsi="Calibri"/>
                <w:i/>
                <w:iCs/>
                <w:sz w:val="18"/>
                <w:szCs w:val="20"/>
              </w:rPr>
            </w:pPr>
            <w:r>
              <w:rPr>
                <w:rFonts w:ascii="Calibri" w:hAnsi="Calibri"/>
                <w:i/>
                <w:iCs/>
                <w:sz w:val="18"/>
                <w:szCs w:val="20"/>
              </w:rPr>
              <w:t>I required some clarification and additional help to complete the task.</w:t>
            </w:r>
          </w:p>
        </w:tc>
        <w:tc>
          <w:tcPr>
            <w:tcW w:w="1369" w:type="dxa"/>
            <w:tcBorders>
              <w:left w:val="single" w:sz="1" w:space="0" w:color="000000"/>
              <w:bottom w:val="single" w:sz="2" w:space="0" w:color="000000"/>
            </w:tcBorders>
            <w:shd w:val="clear" w:color="auto" w:fill="auto"/>
          </w:tcPr>
          <w:p w:rsidR="006211A2" w:rsidRPr="00BD656A" w:rsidRDefault="00CF3F7A" w:rsidP="00861B18">
            <w:pPr>
              <w:pStyle w:val="TableContents"/>
              <w:rPr>
                <w:rFonts w:ascii="Calibri" w:hAnsi="Calibri"/>
                <w:i/>
                <w:iCs/>
                <w:sz w:val="18"/>
                <w:szCs w:val="20"/>
              </w:rPr>
            </w:pPr>
            <w:r>
              <w:rPr>
                <w:rFonts w:ascii="Calibri" w:hAnsi="Calibri"/>
                <w:i/>
                <w:iCs/>
                <w:sz w:val="18"/>
                <w:szCs w:val="20"/>
              </w:rPr>
              <w:t>I required significant help from peers or the teacher to complete the task.</w:t>
            </w:r>
          </w:p>
        </w:tc>
        <w:tc>
          <w:tcPr>
            <w:tcW w:w="1370" w:type="dxa"/>
            <w:tcBorders>
              <w:left w:val="single" w:sz="1" w:space="0" w:color="000000"/>
              <w:bottom w:val="single" w:sz="2" w:space="0" w:color="000000"/>
              <w:right w:val="single" w:sz="1" w:space="0" w:color="000000"/>
            </w:tcBorders>
            <w:shd w:val="clear" w:color="auto" w:fill="auto"/>
          </w:tcPr>
          <w:p w:rsidR="006211A2" w:rsidRPr="00BD656A" w:rsidRDefault="00CF3F7A" w:rsidP="00861B18">
            <w:pPr>
              <w:pStyle w:val="TableContents"/>
              <w:rPr>
                <w:rFonts w:ascii="Calibri" w:hAnsi="Calibri"/>
                <w:sz w:val="18"/>
                <w:szCs w:val="20"/>
              </w:rPr>
            </w:pPr>
            <w:r>
              <w:rPr>
                <w:rFonts w:ascii="Calibri" w:hAnsi="Calibri"/>
                <w:i/>
                <w:iCs/>
                <w:sz w:val="18"/>
                <w:szCs w:val="20"/>
              </w:rPr>
              <w:t>I do not understand how to use trigonometry to set up this task.</w:t>
            </w:r>
          </w:p>
        </w:tc>
      </w:tr>
      <w:tr w:rsidR="006211A2" w:rsidTr="00861B18">
        <w:tc>
          <w:tcPr>
            <w:tcW w:w="1935" w:type="dxa"/>
            <w:tcBorders>
              <w:left w:val="single" w:sz="1" w:space="0" w:color="000000"/>
              <w:bottom w:val="single" w:sz="2" w:space="0" w:color="000000"/>
            </w:tcBorders>
            <w:shd w:val="clear" w:color="auto" w:fill="auto"/>
          </w:tcPr>
          <w:p w:rsidR="006211A2" w:rsidRPr="00BD656A" w:rsidRDefault="00CF3F7A" w:rsidP="00861B18">
            <w:pPr>
              <w:pStyle w:val="TableContents"/>
              <w:rPr>
                <w:rFonts w:ascii="Calibri" w:hAnsi="Calibri"/>
                <w:i/>
                <w:iCs/>
                <w:sz w:val="18"/>
                <w:szCs w:val="20"/>
              </w:rPr>
            </w:pPr>
            <w:r>
              <w:rPr>
                <w:rFonts w:ascii="Calibri" w:hAnsi="Calibri"/>
                <w:sz w:val="18"/>
                <w:szCs w:val="20"/>
              </w:rPr>
              <w:t>Ability to use trigonometric ratios to solve a problem.</w:t>
            </w:r>
          </w:p>
        </w:tc>
        <w:tc>
          <w:tcPr>
            <w:tcW w:w="803" w:type="dxa"/>
            <w:tcBorders>
              <w:left w:val="single" w:sz="1" w:space="0" w:color="000000"/>
              <w:bottom w:val="single" w:sz="2" w:space="0" w:color="000000"/>
            </w:tcBorders>
            <w:vAlign w:val="center"/>
          </w:tcPr>
          <w:p w:rsidR="006211A2" w:rsidRPr="00BD656A" w:rsidRDefault="006211A2" w:rsidP="00861B18">
            <w:pPr>
              <w:pStyle w:val="TableContents"/>
              <w:jc w:val="center"/>
              <w:rPr>
                <w:rFonts w:ascii="Matura MT Script Capitals" w:hAnsi="Matura MT Script Capitals"/>
                <w:i/>
                <w:iCs/>
                <w:sz w:val="18"/>
                <w:szCs w:val="40"/>
              </w:rPr>
            </w:pPr>
          </w:p>
        </w:tc>
        <w:tc>
          <w:tcPr>
            <w:tcW w:w="1369" w:type="dxa"/>
            <w:tcBorders>
              <w:left w:val="single" w:sz="1" w:space="0" w:color="000000"/>
              <w:bottom w:val="single" w:sz="2" w:space="0" w:color="000000"/>
              <w:right w:val="single" w:sz="1" w:space="0" w:color="000000"/>
            </w:tcBorders>
            <w:vAlign w:val="center"/>
          </w:tcPr>
          <w:p w:rsidR="006211A2" w:rsidRPr="00DE554E" w:rsidRDefault="00CF3F7A" w:rsidP="00861B18">
            <w:pPr>
              <w:pStyle w:val="TableContents"/>
              <w:jc w:val="center"/>
              <w:rPr>
                <w:rFonts w:ascii="Matura MT Script Capitals" w:hAnsi="Matura MT Script Capitals"/>
                <w:i/>
                <w:iCs/>
                <w:sz w:val="40"/>
                <w:szCs w:val="40"/>
              </w:rPr>
            </w:pPr>
            <w:r>
              <w:rPr>
                <w:rFonts w:ascii="Matura MT Script Capitals" w:hAnsi="Matura MT Script Capitals"/>
                <w:i/>
                <w:iCs/>
                <w:sz w:val="40"/>
                <w:szCs w:val="40"/>
              </w:rPr>
              <w:t>x1</w:t>
            </w:r>
          </w:p>
        </w:tc>
        <w:tc>
          <w:tcPr>
            <w:tcW w:w="1370" w:type="dxa"/>
            <w:tcBorders>
              <w:left w:val="single" w:sz="1" w:space="0" w:color="000000"/>
              <w:bottom w:val="single" w:sz="2" w:space="0" w:color="000000"/>
            </w:tcBorders>
            <w:shd w:val="clear" w:color="auto" w:fill="auto"/>
          </w:tcPr>
          <w:p w:rsidR="006211A2" w:rsidRPr="00BD656A" w:rsidRDefault="00CF3F7A" w:rsidP="00861B18">
            <w:pPr>
              <w:pStyle w:val="TableContents"/>
              <w:rPr>
                <w:rFonts w:ascii="Calibri" w:hAnsi="Calibri"/>
                <w:i/>
                <w:iCs/>
                <w:sz w:val="18"/>
                <w:szCs w:val="20"/>
              </w:rPr>
            </w:pPr>
            <w:r>
              <w:rPr>
                <w:rFonts w:ascii="Calibri" w:hAnsi="Calibri"/>
                <w:i/>
                <w:iCs/>
                <w:sz w:val="18"/>
                <w:szCs w:val="20"/>
              </w:rPr>
              <w:t>I was able to independently and correctly calculate the height of the football tower.</w:t>
            </w:r>
          </w:p>
        </w:tc>
        <w:tc>
          <w:tcPr>
            <w:tcW w:w="1369" w:type="dxa"/>
            <w:tcBorders>
              <w:left w:val="single" w:sz="1" w:space="0" w:color="000000"/>
              <w:bottom w:val="single" w:sz="2" w:space="0" w:color="000000"/>
            </w:tcBorders>
            <w:shd w:val="clear" w:color="auto" w:fill="auto"/>
          </w:tcPr>
          <w:p w:rsidR="006211A2" w:rsidRPr="00BD656A" w:rsidRDefault="00CF3F7A" w:rsidP="00CF3F7A">
            <w:pPr>
              <w:pStyle w:val="TableContents"/>
              <w:rPr>
                <w:rFonts w:ascii="Calibri" w:hAnsi="Calibri"/>
                <w:i/>
                <w:iCs/>
                <w:sz w:val="18"/>
                <w:szCs w:val="20"/>
              </w:rPr>
            </w:pPr>
            <w:r>
              <w:rPr>
                <w:rFonts w:ascii="Calibri" w:hAnsi="Calibri"/>
                <w:i/>
                <w:iCs/>
                <w:sz w:val="18"/>
                <w:szCs w:val="20"/>
              </w:rPr>
              <w:t>I was able to correctly calculate the height of the football tower with some help from peers or the teacher.</w:t>
            </w:r>
          </w:p>
        </w:tc>
        <w:tc>
          <w:tcPr>
            <w:tcW w:w="1369" w:type="dxa"/>
            <w:tcBorders>
              <w:left w:val="single" w:sz="1" w:space="0" w:color="000000"/>
              <w:bottom w:val="single" w:sz="2" w:space="0" w:color="000000"/>
            </w:tcBorders>
            <w:shd w:val="clear" w:color="auto" w:fill="auto"/>
          </w:tcPr>
          <w:p w:rsidR="006211A2" w:rsidRPr="00BD656A" w:rsidRDefault="00CF3F7A" w:rsidP="00861B18">
            <w:pPr>
              <w:pStyle w:val="TableContents"/>
              <w:rPr>
                <w:rFonts w:ascii="Calibri" w:hAnsi="Calibri"/>
                <w:i/>
                <w:iCs/>
                <w:sz w:val="18"/>
                <w:szCs w:val="20"/>
              </w:rPr>
            </w:pPr>
            <w:r>
              <w:rPr>
                <w:rFonts w:ascii="Calibri" w:hAnsi="Calibri"/>
                <w:i/>
                <w:iCs/>
                <w:sz w:val="18"/>
                <w:szCs w:val="20"/>
              </w:rPr>
              <w:t>I was able to correctly calculate the height of the football tower with significant help from peers or the teacher.</w:t>
            </w:r>
          </w:p>
        </w:tc>
        <w:tc>
          <w:tcPr>
            <w:tcW w:w="1370" w:type="dxa"/>
            <w:tcBorders>
              <w:left w:val="single" w:sz="1" w:space="0" w:color="000000"/>
              <w:bottom w:val="single" w:sz="2" w:space="0" w:color="000000"/>
              <w:right w:val="single" w:sz="1" w:space="0" w:color="000000"/>
            </w:tcBorders>
            <w:shd w:val="clear" w:color="auto" w:fill="auto"/>
          </w:tcPr>
          <w:p w:rsidR="006211A2" w:rsidRPr="00BD656A" w:rsidRDefault="00CF3F7A" w:rsidP="00861B18">
            <w:pPr>
              <w:pStyle w:val="TableContents"/>
              <w:rPr>
                <w:rFonts w:ascii="Calibri" w:hAnsi="Calibri"/>
                <w:sz w:val="18"/>
                <w:szCs w:val="20"/>
              </w:rPr>
            </w:pPr>
            <w:r>
              <w:rPr>
                <w:rFonts w:ascii="Calibri" w:hAnsi="Calibri"/>
                <w:i/>
                <w:iCs/>
                <w:sz w:val="18"/>
                <w:szCs w:val="20"/>
              </w:rPr>
              <w:t>I do not know how to solve the trigonometric ratio for the height of the football tower.</w:t>
            </w:r>
          </w:p>
        </w:tc>
      </w:tr>
    </w:tbl>
    <w:p w:rsidR="006211A2" w:rsidRPr="008602E4" w:rsidRDefault="006211A2"/>
    <w:sectPr w:rsidR="006211A2" w:rsidRPr="008602E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02E4"/>
    <w:rsid w:val="00081AB4"/>
    <w:rsid w:val="00167A0C"/>
    <w:rsid w:val="002805B1"/>
    <w:rsid w:val="003D3F36"/>
    <w:rsid w:val="005C7205"/>
    <w:rsid w:val="006211A2"/>
    <w:rsid w:val="006804A2"/>
    <w:rsid w:val="006A48AB"/>
    <w:rsid w:val="008602E4"/>
    <w:rsid w:val="00A937CB"/>
    <w:rsid w:val="00AB1236"/>
    <w:rsid w:val="00AF46F6"/>
    <w:rsid w:val="00B06262"/>
    <w:rsid w:val="00B46193"/>
    <w:rsid w:val="00B6439C"/>
    <w:rsid w:val="00BD656A"/>
    <w:rsid w:val="00C72783"/>
    <w:rsid w:val="00CA0D70"/>
    <w:rsid w:val="00CF3F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602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02E4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602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Contents">
    <w:name w:val="Table Contents"/>
    <w:basedOn w:val="Normal"/>
    <w:rsid w:val="006211A2"/>
    <w:pPr>
      <w:widowControl w:val="0"/>
      <w:suppressLineNumbers/>
      <w:suppressAutoHyphens/>
      <w:spacing w:after="0" w:line="100" w:lineRule="atLeast"/>
      <w:textAlignment w:val="baseline"/>
    </w:pPr>
    <w:rPr>
      <w:rFonts w:ascii="Times New Roman" w:eastAsia="SimSun" w:hAnsi="Times New Roman" w:cs="Mangal"/>
      <w:kern w:val="1"/>
      <w:sz w:val="24"/>
      <w:szCs w:val="24"/>
      <w:lang w:val="en-CA" w:eastAsia="hi-I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602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02E4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602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Contents">
    <w:name w:val="Table Contents"/>
    <w:basedOn w:val="Normal"/>
    <w:rsid w:val="006211A2"/>
    <w:pPr>
      <w:widowControl w:val="0"/>
      <w:suppressLineNumbers/>
      <w:suppressAutoHyphens/>
      <w:spacing w:after="0" w:line="100" w:lineRule="atLeast"/>
      <w:textAlignment w:val="baseline"/>
    </w:pPr>
    <w:rPr>
      <w:rFonts w:ascii="Times New Roman" w:eastAsia="SimSun" w:hAnsi="Times New Roman" w:cs="Mangal"/>
      <w:kern w:val="1"/>
      <w:sz w:val="24"/>
      <w:szCs w:val="24"/>
      <w:lang w:val="en-CA"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226</Words>
  <Characters>1294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1517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Bayer</dc:creator>
  <cp:lastModifiedBy>Joe Thibeau</cp:lastModifiedBy>
  <cp:revision>4</cp:revision>
  <dcterms:created xsi:type="dcterms:W3CDTF">2017-05-12T14:37:00Z</dcterms:created>
  <dcterms:modified xsi:type="dcterms:W3CDTF">2017-05-12T15:08:00Z</dcterms:modified>
</cp:coreProperties>
</file>