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84708" w:rsidRDefault="00784708" w:rsidP="00784708">
      <w:pPr>
        <w:rPr>
          <w:rFonts w:ascii="Matura MT Script Capitals" w:hAnsi="Matura MT Script Capitals"/>
          <w:u w:val="single"/>
        </w:rPr>
      </w:pPr>
      <w:r>
        <w:rPr>
          <w:rFonts w:ascii="Matura MT Script Capitals" w:hAnsi="Matura MT Script Capitals"/>
          <w:u w:val="single"/>
        </w:rPr>
        <w:t>L</w:t>
      </w:r>
      <w:r w:rsidR="00640436">
        <w:rPr>
          <w:rFonts w:ascii="Matura MT Script Capitals" w:hAnsi="Matura MT Script Capitals"/>
          <w:u w:val="single"/>
        </w:rPr>
        <w:t>0</w:t>
      </w:r>
      <w:r w:rsidR="00E4736E">
        <w:rPr>
          <w:rFonts w:ascii="Matura MT Script Capitals" w:hAnsi="Matura MT Script Capitals"/>
          <w:u w:val="single"/>
        </w:rPr>
        <w:t>8</w:t>
      </w:r>
      <w:r>
        <w:rPr>
          <w:rFonts w:ascii="Matura MT Script Capitals" w:hAnsi="Matura MT Script Capitals"/>
          <w:u w:val="single"/>
        </w:rPr>
        <w:t xml:space="preserve"> – </w:t>
      </w:r>
      <w:r w:rsidR="00E044B9">
        <w:rPr>
          <w:rFonts w:ascii="Matura MT Script Capitals" w:hAnsi="Matura MT Script Capitals"/>
          <w:u w:val="single"/>
        </w:rPr>
        <w:t>FQ</w:t>
      </w:r>
      <w:r w:rsidR="00E94F77">
        <w:rPr>
          <w:rFonts w:ascii="Matura MT Script Capitals" w:hAnsi="Matura MT Script Capitals"/>
          <w:u w:val="single"/>
        </w:rPr>
        <w:t xml:space="preserve"> </w:t>
      </w:r>
      <w:r w:rsidR="00844BBA">
        <w:rPr>
          <w:rFonts w:ascii="Matura MT Script Capitals" w:hAnsi="Matura MT Script Capitals"/>
          <w:u w:val="single"/>
        </w:rPr>
        <w:t>–</w:t>
      </w:r>
      <w:r w:rsidR="00E94F77">
        <w:rPr>
          <w:rFonts w:ascii="Matura MT Script Capitals" w:hAnsi="Matura MT Script Capitals"/>
          <w:u w:val="single"/>
        </w:rPr>
        <w:t xml:space="preserve"> </w:t>
      </w:r>
      <w:r w:rsidR="00844BBA">
        <w:rPr>
          <w:rFonts w:ascii="Matura MT Script Capitals" w:hAnsi="Matura MT Script Capitals"/>
          <w:u w:val="single"/>
        </w:rPr>
        <w:t>6.</w:t>
      </w:r>
      <w:r w:rsidR="00E4736E">
        <w:rPr>
          <w:rFonts w:ascii="Matura MT Script Capitals" w:hAnsi="Matura MT Script Capitals"/>
          <w:u w:val="single"/>
        </w:rPr>
        <w:t>4</w:t>
      </w:r>
      <w:r w:rsidR="00844BBA">
        <w:rPr>
          <w:rFonts w:ascii="Matura MT Script Capitals" w:hAnsi="Matura MT Script Capitals"/>
          <w:u w:val="single"/>
        </w:rPr>
        <w:t xml:space="preserve"> Rational </w:t>
      </w:r>
      <w:r w:rsidR="00E4736E">
        <w:rPr>
          <w:rFonts w:ascii="Matura MT Script Capitals" w:hAnsi="Matura MT Script Capitals"/>
          <w:u w:val="single"/>
        </w:rPr>
        <w:t>Equations</w:t>
      </w:r>
    </w:p>
    <w:p w:rsidR="00EA0568" w:rsidRDefault="00EA0568" w:rsidP="00EA0568">
      <w:pPr>
        <w:rPr>
          <w:i/>
        </w:rPr>
      </w:pPr>
    </w:p>
    <w:p w:rsidR="00E4736E" w:rsidRPr="00E4736E" w:rsidRDefault="00E4736E" w:rsidP="00EA0568">
      <w:pPr>
        <w:rPr>
          <w:b/>
          <w:i/>
        </w:rPr>
      </w:pPr>
      <w:r>
        <w:rPr>
          <w:b/>
        </w:rPr>
        <w:t>Q1:</w:t>
      </w:r>
      <w:r>
        <w:t xml:space="preserve"> Determine the solution to</w:t>
      </w:r>
      <w:r w:rsidRPr="00E4736E">
        <w:rPr>
          <w:sz w:val="28"/>
        </w:rPr>
        <w:t xml:space="preserve"> </w:t>
      </w:r>
      <m:oMath>
        <m:f>
          <m:fPr>
            <m:ctrlPr>
              <w:rPr>
                <w:rFonts w:ascii="Cambria Math" w:hAnsi="Cambria Math"/>
                <w:i/>
                <w:sz w:val="32"/>
              </w:rPr>
            </m:ctrlPr>
          </m:fPr>
          <m:num>
            <m:r>
              <w:rPr>
                <w:rFonts w:ascii="Cambria Math" w:hAnsi="Cambria Math"/>
                <w:sz w:val="32"/>
              </w:rPr>
              <m:t>x+1</m:t>
            </m:r>
          </m:num>
          <m:den>
            <m:r>
              <w:rPr>
                <w:rFonts w:ascii="Cambria Math" w:hAnsi="Cambria Math"/>
                <w:sz w:val="32"/>
              </w:rPr>
              <m:t>x+2</m:t>
            </m:r>
          </m:den>
        </m:f>
        <m:r>
          <w:rPr>
            <w:rFonts w:ascii="Cambria Math" w:hAnsi="Cambria Math"/>
            <w:sz w:val="32"/>
          </w:rPr>
          <m:t>=</m:t>
        </m:r>
        <m:f>
          <m:fPr>
            <m:ctrlPr>
              <w:rPr>
                <w:rFonts w:ascii="Cambria Math" w:hAnsi="Cambria Math"/>
                <w:i/>
                <w:sz w:val="32"/>
              </w:rPr>
            </m:ctrlPr>
          </m:fPr>
          <m:num>
            <m:r>
              <w:rPr>
                <w:rFonts w:ascii="Cambria Math" w:hAnsi="Cambria Math"/>
                <w:sz w:val="32"/>
              </w:rPr>
              <m:t>x+5</m:t>
            </m:r>
          </m:num>
          <m:den>
            <m:r>
              <w:rPr>
                <w:rFonts w:ascii="Cambria Math" w:hAnsi="Cambria Math"/>
                <w:sz w:val="32"/>
              </w:rPr>
              <m:t>x+7</m:t>
            </m:r>
          </m:den>
        </m:f>
      </m:oMath>
      <w:r>
        <w:rPr>
          <w:rFonts w:eastAsiaTheme="minorEastAsia"/>
        </w:rPr>
        <w:t xml:space="preserve"> and record your answer, to the nearest whole number, in the Numerical Response boxes below.</w:t>
      </w:r>
    </w:p>
    <w:p w:rsidR="00D17E64" w:rsidRDefault="00D17E64" w:rsidP="00D17E64">
      <w:r>
        <w:rPr>
          <w:noProof/>
        </w:rPr>
        <mc:AlternateContent>
          <mc:Choice Requires="wpg">
            <w:drawing>
              <wp:anchor distT="0" distB="0" distL="114300" distR="114300" simplePos="0" relativeHeight="251661312" behindDoc="0" locked="0" layoutInCell="1" allowOverlap="1">
                <wp:simplePos x="0" y="0"/>
                <wp:positionH relativeFrom="column">
                  <wp:posOffset>0</wp:posOffset>
                </wp:positionH>
                <wp:positionV relativeFrom="paragraph">
                  <wp:posOffset>29210</wp:posOffset>
                </wp:positionV>
                <wp:extent cx="800100" cy="238125"/>
                <wp:effectExtent l="0" t="0" r="19050" b="28575"/>
                <wp:wrapNone/>
                <wp:docPr id="7" name="Group 7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800100" cy="238125"/>
                          <a:chOff x="0" y="0"/>
                          <a:chExt cx="800100" cy="238125"/>
                        </a:xfrm>
                      </wpg:grpSpPr>
                      <wps:wsp>
                        <wps:cNvPr id="4" name="Rectangle 4"/>
                        <wps:cNvSpPr/>
                        <wps:spPr>
                          <a:xfrm>
                            <a:off x="0" y="0"/>
                            <a:ext cx="200025" cy="238125"/>
                          </a:xfrm>
                          <a:prstGeom prst="rect">
                            <a:avLst/>
                          </a:prstGeom>
                          <a:noFill/>
                          <a:ln w="3175"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" name="Rectangle 5"/>
                        <wps:cNvSpPr/>
                        <wps:spPr>
                          <a:xfrm>
                            <a:off x="200025" y="0"/>
                            <a:ext cx="200025" cy="238125"/>
                          </a:xfrm>
                          <a:prstGeom prst="rect">
                            <a:avLst/>
                          </a:prstGeom>
                          <a:noFill/>
                          <a:ln w="3175"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" name="Rectangle 6"/>
                        <wps:cNvSpPr/>
                        <wps:spPr>
                          <a:xfrm>
                            <a:off x="400050" y="0"/>
                            <a:ext cx="200025" cy="238125"/>
                          </a:xfrm>
                          <a:prstGeom prst="rect">
                            <a:avLst/>
                          </a:prstGeom>
                          <a:noFill/>
                          <a:ln w="3175"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8" name="Rectangle 8"/>
                        <wps:cNvSpPr/>
                        <wps:spPr>
                          <a:xfrm>
                            <a:off x="600075" y="0"/>
                            <a:ext cx="200025" cy="238125"/>
                          </a:xfrm>
                          <a:prstGeom prst="rect">
                            <a:avLst/>
                          </a:prstGeom>
                          <a:noFill/>
                          <a:ln w="3175"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7" o:spid="_x0000_s1026" style="position:absolute;margin-left:0;margin-top:2.3pt;width:63pt;height:18.75pt;z-index:251661312" coordsize="8001,238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">
                <v:rect id="Rectangle 4" o:spid="_x0000_s1027" style="position:absolute;width:2000;height:2381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P4iY8EA&#10;AADaAAAADwAAAGRycy9kb3ducmV2LnhtbESPQWvCQBSE74X+h+UJXopuKlokukopBDwJVbHXR/aZ&#10;RPPehuxqkn/fFQo9DjPfDLPe9lyrB7W+cmLgfZqAIsmdraQwcDpmkyUoH1As1k7IwEAetpvXlzWm&#10;1nXyTY9DKFQsEZ+igTKEJtXa5yUx+qlrSKJ3cS1jiLIttG2xi+Vc61mSfGjGSuJCiQ19lZTfDnc2&#10;MP/xb+flXg9J4NOVecgW9y4zZjzqP1egAvXhP/xH72zk4Hkl3gC9+QU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CD+ImPBAAAA2gAAAA8AAAAAAAAAAAAAAAAAmAIAAGRycy9kb3du&#10;cmV2LnhtbFBLBQYAAAAABAAEAPUAAACGAwAAAAA=&#10;" filled="f" strokecolor="black [3213]" strokeweight=".25pt"/>
                <v:rect id="Rectangle 5" o:spid="_x0000_s1028" style="position:absolute;left:2000;width:2000;height:2381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7KH+MIA&#10;AADaAAAADwAAAGRycy9kb3ducmV2LnhtbESPQWvCQBSE7wX/w/IEL0U3Si0SXUWEgKdCrdTrI/tM&#10;onlvQ3Y1yb/vFgo9DjPzDbPZ9VyrJ7W+cmJgPktAkeTOVlIYOH9l0xUoH1As1k7IwEAedtvRywZT&#10;6zr5pOcpFCpCxKdooAyhSbX2eUmMfuYakuhdXcsYomwLbVvsIpxrvUiSd81YSVwosaFDSfn99GAD&#10;bxf/+r360EMS+HxjHrLlo8uMmYz7/RpUoD78h//aR2tgCb9X4g3Q2x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Psof4wgAAANoAAAAPAAAAAAAAAAAAAAAAAJgCAABkcnMvZG93&#10;bnJldi54bWxQSwUGAAAAAAQABAD1AAAAhwMAAAAA&#10;" filled="f" strokecolor="black [3213]" strokeweight=".25pt"/>
                <v:rect id="Rectangle 6" o:spid="_x0000_s1029" style="position:absolute;left:4000;width:2000;height:2381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2AZj8IA&#10;AADaAAAADwAAAGRycy9kb3ducmV2LnhtbESPQWvCQBSE7wX/w/IEL0U3La1IdBUpBHoSakWvj+wz&#10;iea9DdnVJP++WxA8DjPzDbPa9FyrO7W+cmLgbZaAIsmdraQwcPjNpgtQPqBYrJ2QgYE8bNajlxWm&#10;1nXyQ/d9KFSEiE/RQBlCk2rt85IY/cw1JNE7u5YxRNkW2rbYRTjX+j1J5pqxkrhQYkNfJeXX/Y0N&#10;fJz863Gx00MS+HBhHrLPW5cZMxn32yWoQH14hh/tb2tgDv9X4g3Q6z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/YBmPwgAAANoAAAAPAAAAAAAAAAAAAAAAAJgCAABkcnMvZG93&#10;bnJldi54bWxQSwUGAAAAAAQABAD1AAAAhwMAAAAA&#10;" filled="f" strokecolor="black [3213]" strokeweight=".25pt"/>
                <v:rect id="Rectangle 8" o:spid="_x0000_s1030" style="position:absolute;left:6000;width:2001;height:2381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" filled="f" strokecolor="black [3213]" strokeweight=".25pt"/>
              </v:group>
            </w:pict>
          </mc:Fallback>
        </mc:AlternateContent>
      </w:r>
    </w:p>
    <w:p w:rsidR="00EA0568" w:rsidRDefault="00EA0568" w:rsidP="00EA0568"/>
    <w:p w:rsidR="001C19A1" w:rsidRDefault="001C19A1" w:rsidP="00784708">
      <w:pPr>
        <w:rPr>
          <w:b/>
          <w:u w:val="single"/>
        </w:rPr>
      </w:pPr>
    </w:p>
    <w:p w:rsidR="00502950" w:rsidRDefault="00502950"/>
    <w:p w:rsidR="00502950" w:rsidRDefault="00502950"/>
    <w:p w:rsidR="00502950" w:rsidRDefault="00502950"/>
    <w:p w:rsidR="00502950" w:rsidRDefault="00502950"/>
    <w:p w:rsidR="00502950" w:rsidRDefault="00502950"/>
    <w:p w:rsidR="00502950" w:rsidRDefault="00502950">
      <w:pPr>
        <w:rPr>
          <w:rFonts w:eastAsiaTheme="minorEastAsia"/>
        </w:rPr>
      </w:pPr>
      <w:r>
        <w:rPr>
          <w:b/>
        </w:rPr>
        <w:t>Q2:</w:t>
      </w:r>
      <w:r>
        <w:t xml:space="preserve"> The solution to the equation  </w:t>
      </w:r>
      <m:oMath>
        <m:f>
          <m:fPr>
            <m:ctrlPr>
              <w:rPr>
                <w:rFonts w:ascii="Cambria Math" w:hAnsi="Cambria Math"/>
                <w:i/>
                <w:sz w:val="32"/>
              </w:rPr>
            </m:ctrlPr>
          </m:fPr>
          <m:num>
            <m:r>
              <w:rPr>
                <w:rFonts w:ascii="Cambria Math" w:hAnsi="Cambria Math"/>
                <w:sz w:val="32"/>
              </w:rPr>
              <m:t>1</m:t>
            </m:r>
          </m:num>
          <m:den>
            <m:r>
              <w:rPr>
                <w:rFonts w:ascii="Cambria Math" w:hAnsi="Cambria Math"/>
                <w:sz w:val="32"/>
              </w:rPr>
              <m:t>x-2</m:t>
            </m:r>
          </m:den>
        </m:f>
        <m:r>
          <w:rPr>
            <w:rFonts w:ascii="Cambria Math" w:hAnsi="Cambria Math"/>
            <w:sz w:val="32"/>
          </w:rPr>
          <m:t>+</m:t>
        </m:r>
        <m:f>
          <m:fPr>
            <m:ctrlPr>
              <w:rPr>
                <w:rFonts w:ascii="Cambria Math" w:hAnsi="Cambria Math"/>
                <w:i/>
                <w:sz w:val="32"/>
              </w:rPr>
            </m:ctrlPr>
          </m:fPr>
          <m:num>
            <m:r>
              <w:rPr>
                <w:rFonts w:ascii="Cambria Math" w:hAnsi="Cambria Math"/>
                <w:sz w:val="32"/>
              </w:rPr>
              <m:t>1</m:t>
            </m:r>
          </m:num>
          <m:den>
            <m:sSup>
              <m:sSupPr>
                <m:ctrlPr>
                  <w:rPr>
                    <w:rFonts w:ascii="Cambria Math" w:hAnsi="Cambria Math"/>
                    <w:i/>
                    <w:sz w:val="32"/>
                  </w:rPr>
                </m:ctrlPr>
              </m:sSupPr>
              <m:e>
                <m:r>
                  <w:rPr>
                    <w:rFonts w:ascii="Cambria Math" w:hAnsi="Cambria Math"/>
                    <w:sz w:val="32"/>
                  </w:rPr>
                  <m:t>x</m:t>
                </m:r>
              </m:e>
              <m:sup>
                <m:r>
                  <w:rPr>
                    <w:rFonts w:ascii="Cambria Math" w:hAnsi="Cambria Math"/>
                    <w:sz w:val="32"/>
                  </w:rPr>
                  <m:t>2</m:t>
                </m:r>
              </m:sup>
            </m:sSup>
            <m:r>
              <w:rPr>
                <w:rFonts w:ascii="Cambria Math" w:hAnsi="Cambria Math"/>
                <w:sz w:val="32"/>
              </w:rPr>
              <m:t>-7x+10</m:t>
            </m:r>
          </m:den>
        </m:f>
        <m:r>
          <w:rPr>
            <w:rFonts w:ascii="Cambria Math" w:hAnsi="Cambria Math"/>
            <w:sz w:val="32"/>
          </w:rPr>
          <m:t>=</m:t>
        </m:r>
        <m:f>
          <m:fPr>
            <m:ctrlPr>
              <w:rPr>
                <w:rFonts w:ascii="Cambria Math" w:hAnsi="Cambria Math"/>
                <w:i/>
                <w:sz w:val="32"/>
              </w:rPr>
            </m:ctrlPr>
          </m:fPr>
          <m:num>
            <m:r>
              <w:rPr>
                <w:rFonts w:ascii="Cambria Math" w:hAnsi="Cambria Math"/>
                <w:sz w:val="32"/>
              </w:rPr>
              <m:t>6</m:t>
            </m:r>
          </m:num>
          <m:den>
            <m:r>
              <w:rPr>
                <w:rFonts w:ascii="Cambria Math" w:hAnsi="Cambria Math"/>
                <w:sz w:val="32"/>
              </w:rPr>
              <m:t>x-2</m:t>
            </m:r>
          </m:den>
        </m:f>
      </m:oMath>
      <w:r>
        <w:rPr>
          <w:rFonts w:eastAsiaTheme="minorEastAsia"/>
        </w:rPr>
        <w:t xml:space="preserve"> can be written as</w:t>
      </w:r>
      <w:r w:rsidR="00341BD8">
        <w:rPr>
          <w:rFonts w:eastAsiaTheme="minorEastAsia"/>
        </w:rPr>
        <w:t xml:space="preserve"> </w:t>
      </w:r>
      <w:r>
        <w:rPr>
          <w:rFonts w:eastAsiaTheme="minorEastAsia"/>
        </w:rPr>
        <w:t xml:space="preserve"> </w:t>
      </w:r>
      <m:oMath>
        <m:r>
          <w:rPr>
            <w:rFonts w:ascii="Cambria Math" w:eastAsiaTheme="minorEastAsia" w:hAnsi="Cambria Math"/>
            <w:sz w:val="32"/>
          </w:rPr>
          <m:t>x=</m:t>
        </m:r>
        <m:f>
          <m:fPr>
            <m:ctrlPr>
              <w:rPr>
                <w:rFonts w:ascii="Cambria Math" w:eastAsiaTheme="minorEastAsia" w:hAnsi="Cambria Math"/>
                <w:i/>
                <w:sz w:val="32"/>
              </w:rPr>
            </m:ctrlPr>
          </m:fPr>
          <m:num>
            <m:r>
              <w:rPr>
                <w:rFonts w:ascii="Cambria Math" w:eastAsiaTheme="minorEastAsia" w:hAnsi="Cambria Math"/>
                <w:sz w:val="32"/>
              </w:rPr>
              <m:t>ab</m:t>
            </m:r>
          </m:num>
          <m:den>
            <m:r>
              <w:rPr>
                <w:rFonts w:ascii="Cambria Math" w:eastAsiaTheme="minorEastAsia" w:hAnsi="Cambria Math"/>
                <w:sz w:val="32"/>
              </w:rPr>
              <m:t>c</m:t>
            </m:r>
          </m:den>
        </m:f>
      </m:oMath>
      <w:r>
        <w:rPr>
          <w:rFonts w:eastAsiaTheme="minorEastAsia"/>
        </w:rPr>
        <w:t xml:space="preserve"> , where </w:t>
      </w:r>
      <w:r>
        <w:rPr>
          <w:rFonts w:eastAsiaTheme="minorEastAsia"/>
          <w:b/>
          <w:i/>
        </w:rPr>
        <w:t>a, b,</w:t>
      </w:r>
      <w:r>
        <w:rPr>
          <w:rFonts w:eastAsiaTheme="minorEastAsia"/>
        </w:rPr>
        <w:t xml:space="preserve"> and </w:t>
      </w:r>
      <w:r>
        <w:rPr>
          <w:rFonts w:eastAsiaTheme="minorEastAsia"/>
          <w:b/>
          <w:i/>
        </w:rPr>
        <w:t>c</w:t>
      </w:r>
      <w:r>
        <w:rPr>
          <w:rFonts w:eastAsiaTheme="minorEastAsia"/>
        </w:rPr>
        <w:t xml:space="preserve"> are ___, ___, and ___.</w:t>
      </w:r>
    </w:p>
    <w:p w:rsidR="00502950" w:rsidRDefault="00502950" w:rsidP="00502950">
      <w:pPr>
        <w:rPr>
          <w:i/>
          <w:sz w:val="18"/>
        </w:rPr>
      </w:pPr>
      <w:r>
        <w:rPr>
          <w:i/>
          <w:sz w:val="18"/>
        </w:rPr>
        <w:t xml:space="preserve">(Record your </w:t>
      </w:r>
      <w:r>
        <w:rPr>
          <w:b/>
          <w:i/>
          <w:sz w:val="18"/>
        </w:rPr>
        <w:t>three-digit</w:t>
      </w:r>
      <w:r>
        <w:rPr>
          <w:i/>
          <w:sz w:val="18"/>
        </w:rPr>
        <w:t xml:space="preserve"> answer in the Numerical Response boxes below)</w:t>
      </w:r>
    </w:p>
    <w:p w:rsidR="00502950" w:rsidRDefault="00502950" w:rsidP="00502950">
      <w:bookmarkStart w:id="0" w:name="_GoBack"/>
      <w:bookmarkEnd w:id="0"/>
      <w:r>
        <w:rPr>
          <w:noProof/>
        </w:rPr>
        <mc:AlternateContent>
          <mc:Choice Requires="wpg">
            <w:drawing>
              <wp:anchor distT="0" distB="0" distL="114300" distR="114300" simplePos="0" relativeHeight="251669504" behindDoc="0" locked="0" layoutInCell="1" allowOverlap="1">
                <wp:simplePos x="0" y="0"/>
                <wp:positionH relativeFrom="column">
                  <wp:posOffset>0</wp:posOffset>
                </wp:positionH>
                <wp:positionV relativeFrom="paragraph">
                  <wp:posOffset>29210</wp:posOffset>
                </wp:positionV>
                <wp:extent cx="800100" cy="238125"/>
                <wp:effectExtent l="0" t="0" r="19050" b="28575"/>
                <wp:wrapNone/>
                <wp:docPr id="2" name="Group 2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800100" cy="238125"/>
                          <a:chOff x="0" y="0"/>
                          <a:chExt cx="800100" cy="238125"/>
                        </a:xfrm>
                      </wpg:grpSpPr>
                      <wps:wsp>
                        <wps:cNvPr id="29" name="Rectangle 29"/>
                        <wps:cNvSpPr/>
                        <wps:spPr>
                          <a:xfrm>
                            <a:off x="0" y="0"/>
                            <a:ext cx="200025" cy="238125"/>
                          </a:xfrm>
                          <a:prstGeom prst="rect">
                            <a:avLst/>
                          </a:prstGeom>
                          <a:noFill/>
                          <a:ln w="3175"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0" name="Rectangle 30"/>
                        <wps:cNvSpPr/>
                        <wps:spPr>
                          <a:xfrm>
                            <a:off x="200025" y="0"/>
                            <a:ext cx="200025" cy="238125"/>
                          </a:xfrm>
                          <a:prstGeom prst="rect">
                            <a:avLst/>
                          </a:prstGeom>
                          <a:noFill/>
                          <a:ln w="3175"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1" name="Rectangle 31"/>
                        <wps:cNvSpPr/>
                        <wps:spPr>
                          <a:xfrm>
                            <a:off x="400050" y="0"/>
                            <a:ext cx="200025" cy="238125"/>
                          </a:xfrm>
                          <a:prstGeom prst="rect">
                            <a:avLst/>
                          </a:prstGeom>
                          <a:noFill/>
                          <a:ln w="3175"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2" name="Rectangle 32"/>
                        <wps:cNvSpPr/>
                        <wps:spPr>
                          <a:xfrm>
                            <a:off x="600075" y="0"/>
                            <a:ext cx="200025" cy="238125"/>
                          </a:xfrm>
                          <a:prstGeom prst="rect">
                            <a:avLst/>
                          </a:prstGeom>
                          <a:noFill/>
                          <a:ln w="3175"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2" o:spid="_x0000_s1026" style="position:absolute;margin-left:0;margin-top:2.3pt;width:63pt;height:18.75pt;z-index:251669504" coordsize="8001,238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">
                <v:rect id="Rectangle 29" o:spid="_x0000_s1027" style="position:absolute;width:2000;height:2381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X96hMMA&#10;AADbAAAADwAAAGRycy9kb3ducmV2LnhtbESPQWvCQBSE74L/YXmFXqRulCo2dRURAj0VqsFeH9nX&#10;JG3e25BdTfLvu4WCx2FmvmG2+4EbdaPO104MLOYJKJLC2VpKA/k5e9qA8gHFYuOEDIzkYb+bTraY&#10;WtfLB91OoVQRIj5FA1UIbaq1Lypi9HPXkkTvy3WMIcqu1LbDPsK50cskWWvGWuJChS0dKyp+Tlc2&#10;8PzpZ5fNux6TwPk385itrn1mzOPDcHgFFWgI9/B/+80aWL7A35f4A/TuF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yX96hMMAAADbAAAADwAAAAAAAAAAAAAAAACYAgAAZHJzL2Rv&#10;d25yZXYueG1sUEsFBgAAAAAEAAQA9QAAAIgDAAAAAA==&#10;" filled="f" strokecolor="black [3213]" strokeweight=".25pt"/>
                <v:rect id="Rectangle 30" o:spid="_x0000_s1028" style="position:absolute;left:2000;width:2000;height:2381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3ZxFxMAA&#10;AADbAAAADwAAAGRycy9kb3ducmV2LnhtbERPTWvCQBC9C/0Pywi9iG6sWiR1lSIEehKqYq9DdkxS&#10;M7Mhu5rk33cPBY+P973Z9VyrB7W+cmJgPktAkeTOVlIYOJ+y6RqUDygWaydkYCAPu+3LaIOpdZ18&#10;0+MYChVDxKdooAyhSbX2eUmMfuYakshdXcsYImwLbVvsYjjX+i1J3jVjJbGhxIb2JeW3450NLH/8&#10;5LI+6CEJfP5lHrLVvcuMeR33nx+gAvXhKf53f1kDi7g+fok/QG//AA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3ZxFxMAAAADbAAAADwAAAAAAAAAAAAAAAACYAgAAZHJzL2Rvd25y&#10;ZXYueG1sUEsFBgAAAAAEAAQA9QAAAIUDAAAAAA==&#10;" filled="f" strokecolor="black [3213]" strokeweight=".25pt"/>
                <v:rect id="Rectangle 31" o:spid="_x0000_s1029" style="position:absolute;left:4000;width:2000;height:2381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tDgX8MA&#10;AADbAAAADwAAAGRycy9kb3ducmV2LnhtbESPQWvCQBSE7wX/w/IEL6VubGuR6CpSCHgSqmKvj+xr&#10;Es17G7KrSf69Wyj0OMzMN8xq03Ot7tT6yomB2TQBRZI7W0lh4HTMXhagfECxWDshAwN52KxHTytM&#10;revki+6HUKgIEZ+igTKEJtXa5yUx+qlrSKL341rGEGVbaNtiF+Fc69ck+dCMlcSFEhv6LCm/Hm5s&#10;4P3bP58Xez0kgU8X5iGb37rMmMm43y5BBerDf/ivvbMG3mbw+yX+AL1+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stDgX8MAAADbAAAADwAAAAAAAAAAAAAAAACYAgAAZHJzL2Rv&#10;d25yZXYueG1sUEsFBgAAAAAEAAQA9QAAAIgDAAAAAA==&#10;" filled="f" strokecolor="black [3213]" strokeweight=".25pt"/>
                <v:rect id="Rectangle 32" o:spid="_x0000_s1030" style="position:absolute;left:6000;width:2001;height:2381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gJ+KMMA&#10;AADbAAAADwAAAGRycy9kb3ducmV2LnhtbESPQWvCQBSE7wX/w/IEL6VuamuR6CpSCHgSqmKvj+xr&#10;Es17G7KrSf69Wyj0OMzMN8xq03Ot7tT6yomB12kCiiR3tpLCwOmYvSxA+YBisXZCBgbysFmPnlaY&#10;WtfJF90PoVARIj5FA2UITaq1z0ti9FPXkETvx7WMIcq20LbFLsK51rMk+dCMlcSFEhv6LCm/Hm5s&#10;4P3bP58Xez0kgU8X5iGb37rMmMm43y5BBerDf/ivvbMG3mbw+yX+AL1+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QgJ+KMMAAADbAAAADwAAAAAAAAAAAAAAAACYAgAAZHJzL2Rv&#10;d25yZXYueG1sUEsFBgAAAAAEAAQA9QAAAIgDAAAAAA==&#10;" filled="f" strokecolor="black [3213]" strokeweight=".25pt"/>
              </v:group>
            </w:pict>
          </mc:Fallback>
        </mc:AlternateContent>
      </w:r>
    </w:p>
    <w:p w:rsidR="00502950" w:rsidRDefault="00502950">
      <w:pPr>
        <w:rPr>
          <w:i/>
        </w:rPr>
      </w:pPr>
      <w:r>
        <w:rPr>
          <w:i/>
        </w:rPr>
        <w:br w:type="page"/>
      </w:r>
    </w:p>
    <w:p w:rsidR="0096535C" w:rsidRPr="00502950" w:rsidRDefault="0096535C" w:rsidP="00784708">
      <w:pPr>
        <w:rPr>
          <w:i/>
        </w:rPr>
      </w:pPr>
      <w:r>
        <w:rPr>
          <w:i/>
        </w:rPr>
        <w:lastRenderedPageBreak/>
        <w:t>Use the following information to answer Q</w:t>
      </w:r>
      <w:r w:rsidR="00502950">
        <w:rPr>
          <w:i/>
        </w:rPr>
        <w:t>3</w:t>
      </w:r>
      <w:r>
        <w:rPr>
          <w:i/>
        </w:rPr>
        <w:t>:</w:t>
      </w:r>
    </w:p>
    <w:p w:rsidR="0096535C" w:rsidRDefault="0096535C" w:rsidP="00784708">
      <w:r>
        <w:rPr>
          <w:noProof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 wp14:editId="36B11C9B">
                <wp:simplePos x="0" y="0"/>
                <wp:positionH relativeFrom="column">
                  <wp:align>center</wp:align>
                </wp:positionH>
                <wp:positionV relativeFrom="paragraph">
                  <wp:posOffset>0</wp:posOffset>
                </wp:positionV>
                <wp:extent cx="5888990" cy="1381125"/>
                <wp:effectExtent l="0" t="0" r="16510" b="28575"/>
                <wp:wrapNone/>
                <wp:docPr id="30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888990" cy="13811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96535C" w:rsidRDefault="0096535C" w:rsidP="0096535C">
                            <w:pPr>
                              <w:jc w:val="center"/>
                            </w:pPr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 wp14:anchorId="442684EA" wp14:editId="14C5E4B2">
                                  <wp:extent cx="1457325" cy="1331100"/>
                                  <wp:effectExtent l="0" t="0" r="0" b="2540"/>
                                  <wp:docPr id="1" name="Picture 1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"/>
                                          <pic:cNvPicPr/>
                                        </pic:nvPicPr>
                                        <pic:blipFill rotWithShape="1">
                                          <a:blip r:embed="rId8"/>
                                          <a:srcRect l="36987" t="35356" r="41729" b="40344"/>
                                          <a:stretch/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1460810" cy="1334283"/>
                                          </a:xfrm>
                                          <a:prstGeom prst="rect">
                                            <a:avLst/>
                                          </a:prstGeom>
                                          <a:ln>
                                            <a:noFill/>
                                          </a:ln>
                                          <a:extLst>
                                            <a:ext uri="{53640926-AAD7-44D8-BBD7-CCE9431645EC}">
                                              <a14:shadowObscured xmlns:a14="http://schemas.microsoft.com/office/drawing/2010/main"/>
                                            </a:ext>
                                          </a:extLst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margin-left:0;margin-top:0;width:463.7pt;height:108.75pt;z-index:251667456;visibility:visible;mso-wrap-style:square;mso-width-percent:0;mso-height-percent:0;mso-wrap-distance-left:9pt;mso-wrap-distance-top:0;mso-wrap-distance-right:9pt;mso-wrap-distance-bottom:0;mso-position-horizontal:center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">
                <v:textbox>
                  <w:txbxContent>
                    <w:p w:rsidR="0096535C" w:rsidRDefault="0096535C" w:rsidP="0096535C">
                      <w:pPr>
                        <w:jc w:val="center"/>
                      </w:pPr>
                      <w:r>
                        <w:rPr>
                          <w:noProof/>
                        </w:rPr>
                        <w:drawing>
                          <wp:inline distT="0" distB="0" distL="0" distR="0" wp14:anchorId="442684EA" wp14:editId="14C5E4B2">
                            <wp:extent cx="1457325" cy="1331100"/>
                            <wp:effectExtent l="0" t="0" r="0" b="2540"/>
                            <wp:docPr id="1" name="Picture 1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"/>
                                    <pic:cNvPicPr/>
                                  </pic:nvPicPr>
                                  <pic:blipFill rotWithShape="1">
                                    <a:blip r:embed="rId8"/>
                                    <a:srcRect l="36987" t="35356" r="41729" b="40344"/>
                                    <a:stretch/>
                                  </pic:blipFill>
                                  <pic:spPr bwMode="auto">
                                    <a:xfrm>
                                      <a:off x="0" y="0"/>
                                      <a:ext cx="1460810" cy="1334283"/>
                                    </a:xfrm>
                                    <a:prstGeom prst="rect">
                                      <a:avLst/>
                                    </a:prstGeom>
                                    <a:ln>
                                      <a:noFill/>
                                    </a:ln>
                                    <a:extLst>
                                      <a:ext uri="{53640926-AAD7-44D8-BBD7-CCE9431645EC}">
                                        <a14:shadowObscured xmlns:a14="http://schemas.microsoft.com/office/drawing/2010/main"/>
                                      </a:ext>
                                    </a:extLst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</v:shape>
            </w:pict>
          </mc:Fallback>
        </mc:AlternateContent>
      </w:r>
    </w:p>
    <w:p w:rsidR="0096535C" w:rsidRDefault="0096535C" w:rsidP="00784708"/>
    <w:p w:rsidR="0096535C" w:rsidRDefault="0096535C" w:rsidP="00784708"/>
    <w:p w:rsidR="0096535C" w:rsidRDefault="0096535C" w:rsidP="00784708"/>
    <w:p w:rsidR="0096535C" w:rsidRPr="0096535C" w:rsidRDefault="0096535C" w:rsidP="00784708"/>
    <w:p w:rsidR="001C19A1" w:rsidRPr="0096535C" w:rsidRDefault="00FD27CB" w:rsidP="00784708">
      <w:pPr>
        <w:rPr>
          <w:b/>
          <w:i/>
        </w:rPr>
      </w:pPr>
      <w:r>
        <w:rPr>
          <w:b/>
        </w:rPr>
        <w:t>Q</w:t>
      </w:r>
      <w:r w:rsidR="00502950">
        <w:rPr>
          <w:b/>
        </w:rPr>
        <w:t>3</w:t>
      </w:r>
      <w:r>
        <w:rPr>
          <w:b/>
        </w:rPr>
        <w:t>:</w:t>
      </w:r>
      <w:r>
        <w:t xml:space="preserve"> </w:t>
      </w:r>
      <w:r w:rsidR="0096535C" w:rsidRPr="0096535C">
        <w:rPr>
          <w:i/>
          <w:sz w:val="18"/>
        </w:rPr>
        <w:t>(Long Answer)</w:t>
      </w:r>
      <w:r w:rsidR="0096535C" w:rsidRPr="0096535C">
        <w:rPr>
          <w:sz w:val="18"/>
        </w:rPr>
        <w:t xml:space="preserve"> </w:t>
      </w:r>
      <w:r w:rsidR="0096535C">
        <w:t xml:space="preserve">If the perimeter of the object is </w:t>
      </w:r>
      <m:oMath>
        <m:f>
          <m:fPr>
            <m:ctrlPr>
              <w:rPr>
                <w:rFonts w:ascii="Cambria Math" w:hAnsi="Cambria Math"/>
                <w:i/>
                <w:sz w:val="32"/>
              </w:rPr>
            </m:ctrlPr>
          </m:fPr>
          <m:num>
            <m:r>
              <w:rPr>
                <w:rFonts w:ascii="Cambria Math" w:hAnsi="Cambria Math"/>
                <w:sz w:val="32"/>
              </w:rPr>
              <m:t>11</m:t>
            </m:r>
          </m:num>
          <m:den>
            <m:r>
              <w:rPr>
                <w:rFonts w:ascii="Cambria Math" w:hAnsi="Cambria Math"/>
                <w:sz w:val="32"/>
              </w:rPr>
              <m:t>x+2</m:t>
            </m:r>
          </m:den>
        </m:f>
      </m:oMath>
      <w:r w:rsidR="0096535C" w:rsidRPr="00341BD8">
        <w:rPr>
          <w:rFonts w:eastAsiaTheme="minorEastAsia"/>
          <w:sz w:val="32"/>
        </w:rPr>
        <w:t xml:space="preserve"> </w:t>
      </w:r>
      <w:r w:rsidR="0096535C">
        <w:rPr>
          <w:rFonts w:eastAsiaTheme="minorEastAsia"/>
        </w:rPr>
        <w:t xml:space="preserve">, then determine the length of each side. </w:t>
      </w:r>
      <w:r w:rsidR="0096535C" w:rsidRPr="0096535C">
        <w:rPr>
          <w:rFonts w:eastAsiaTheme="minorEastAsia"/>
          <w:i/>
          <w:sz w:val="18"/>
        </w:rPr>
        <w:t>(4 marks)</w:t>
      </w:r>
    </w:p>
    <w:p w:rsidR="00FD27CB" w:rsidRPr="00FD27CB" w:rsidRDefault="00FD27CB" w:rsidP="00784708"/>
    <w:p w:rsidR="00FD27CB" w:rsidRPr="00FD27CB" w:rsidRDefault="00FD27CB" w:rsidP="00784708"/>
    <w:p w:rsidR="00000C4B" w:rsidRDefault="00000C4B" w:rsidP="00784708">
      <w:pPr>
        <w:rPr>
          <w:b/>
          <w:u w:val="single"/>
        </w:rPr>
      </w:pPr>
    </w:p>
    <w:p w:rsidR="00000C4B" w:rsidRDefault="00000C4B" w:rsidP="00784708">
      <w:pPr>
        <w:rPr>
          <w:b/>
          <w:u w:val="single"/>
        </w:rPr>
      </w:pPr>
    </w:p>
    <w:p w:rsidR="00000C4B" w:rsidRDefault="00000C4B" w:rsidP="00784708">
      <w:pPr>
        <w:rPr>
          <w:b/>
          <w:u w:val="single"/>
        </w:rPr>
      </w:pPr>
    </w:p>
    <w:p w:rsidR="0096535C" w:rsidRDefault="0096535C" w:rsidP="00784708">
      <w:pPr>
        <w:rPr>
          <w:b/>
          <w:u w:val="single"/>
        </w:rPr>
      </w:pPr>
    </w:p>
    <w:p w:rsidR="0096535C" w:rsidRDefault="0096535C" w:rsidP="00784708">
      <w:pPr>
        <w:rPr>
          <w:b/>
          <w:u w:val="single"/>
        </w:rPr>
      </w:pPr>
    </w:p>
    <w:p w:rsidR="00502950" w:rsidRDefault="00502950" w:rsidP="00784708">
      <w:pPr>
        <w:rPr>
          <w:b/>
          <w:u w:val="single"/>
        </w:rPr>
      </w:pPr>
    </w:p>
    <w:p w:rsidR="00502950" w:rsidRDefault="00502950" w:rsidP="00784708">
      <w:pPr>
        <w:rPr>
          <w:b/>
          <w:u w:val="single"/>
        </w:rPr>
      </w:pPr>
    </w:p>
    <w:p w:rsidR="00502950" w:rsidRDefault="00502950" w:rsidP="00784708">
      <w:pPr>
        <w:rPr>
          <w:b/>
          <w:u w:val="single"/>
        </w:rPr>
      </w:pPr>
    </w:p>
    <w:p w:rsidR="00502950" w:rsidRDefault="00502950" w:rsidP="00784708">
      <w:pPr>
        <w:rPr>
          <w:b/>
          <w:u w:val="single"/>
        </w:rPr>
      </w:pPr>
    </w:p>
    <w:p w:rsidR="00502950" w:rsidRDefault="00502950" w:rsidP="00784708">
      <w:pPr>
        <w:rPr>
          <w:b/>
          <w:u w:val="single"/>
        </w:rPr>
      </w:pPr>
    </w:p>
    <w:p w:rsidR="00502950" w:rsidRDefault="00502950" w:rsidP="00784708">
      <w:pPr>
        <w:rPr>
          <w:b/>
          <w:u w:val="single"/>
        </w:rPr>
      </w:pPr>
    </w:p>
    <w:p w:rsidR="00502950" w:rsidRDefault="00502950" w:rsidP="00784708">
      <w:pPr>
        <w:rPr>
          <w:b/>
          <w:u w:val="single"/>
        </w:rPr>
      </w:pPr>
    </w:p>
    <w:p w:rsidR="00A5734C" w:rsidRPr="00A5734C" w:rsidRDefault="00A5734C" w:rsidP="00784708">
      <w:r>
        <w:rPr>
          <w:b/>
          <w:u w:val="single"/>
        </w:rPr>
        <w:t>MARKING</w:t>
      </w:r>
      <w:proofErr w:type="gramStart"/>
      <w:r>
        <w:rPr>
          <w:b/>
          <w:u w:val="single"/>
        </w:rPr>
        <w:t>:</w:t>
      </w:r>
      <w:proofErr w:type="gramEnd"/>
      <w:r>
        <w:br/>
        <w:t>Beginning</w:t>
      </w:r>
      <w:r w:rsidR="003E7F23">
        <w:tab/>
        <w:t xml:space="preserve">0.0 – </w:t>
      </w:r>
      <w:r w:rsidR="00427D73">
        <w:t>2.5</w:t>
      </w:r>
      <w:r>
        <w:br/>
        <w:t>Progressing</w:t>
      </w:r>
      <w:r w:rsidR="003E7F23">
        <w:tab/>
      </w:r>
      <w:r w:rsidR="00427D73">
        <w:t>3.0</w:t>
      </w:r>
      <w:r w:rsidR="003E7F23">
        <w:t xml:space="preserve"> – </w:t>
      </w:r>
      <w:r w:rsidR="00427D73">
        <w:t>4.0</w:t>
      </w:r>
      <w:r>
        <w:br/>
        <w:t>Competent</w:t>
      </w:r>
      <w:r w:rsidR="003E7F23">
        <w:tab/>
      </w:r>
      <w:r w:rsidR="00427D73">
        <w:t>4.5 – 5.5</w:t>
      </w:r>
      <w:r w:rsidR="00AB09C5">
        <w:br/>
      </w:r>
      <w:r>
        <w:t>Exemplary</w:t>
      </w:r>
      <w:r w:rsidR="003E7F23">
        <w:tab/>
      </w:r>
      <w:r w:rsidR="00427D73">
        <w:t>6.0</w:t>
      </w:r>
    </w:p>
    <w:sectPr w:rsidR="00A5734C" w:rsidRPr="00A5734C">
      <w:headerReference w:type="default" r:id="rId9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784708" w:rsidRDefault="00784708" w:rsidP="00784708">
      <w:pPr>
        <w:spacing w:after="0" w:line="240" w:lineRule="auto"/>
      </w:pPr>
      <w:r>
        <w:separator/>
      </w:r>
    </w:p>
  </w:endnote>
  <w:endnote w:type="continuationSeparator" w:id="0">
    <w:p w:rsidR="00784708" w:rsidRDefault="00784708" w:rsidP="0078470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Matura MT Script Capitals">
    <w:panose1 w:val="03020802060602070202"/>
    <w:charset w:val="00"/>
    <w:family w:val="script"/>
    <w:pitch w:val="variable"/>
    <w:sig w:usb0="00000003" w:usb1="00000000" w:usb2="00000000" w:usb3="00000000" w:csb0="00000001" w:csb1="00000000"/>
  </w:font>
  <w:font w:name="Cambria Math">
    <w:panose1 w:val="02040503050406030204"/>
    <w:charset w:val="00"/>
    <w:family w:val="roman"/>
    <w:pitch w:val="variable"/>
    <w:sig w:usb0="E00002FF" w:usb1="420024FF" w:usb2="00000000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784708" w:rsidRDefault="00784708" w:rsidP="00784708">
      <w:pPr>
        <w:spacing w:after="0" w:line="240" w:lineRule="auto"/>
      </w:pPr>
      <w:r>
        <w:separator/>
      </w:r>
    </w:p>
  </w:footnote>
  <w:footnote w:type="continuationSeparator" w:id="0">
    <w:p w:rsidR="00784708" w:rsidRDefault="00784708" w:rsidP="0078470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784708" w:rsidRDefault="00640436">
    <w:pPr>
      <w:pStyle w:val="Header"/>
    </w:pPr>
    <w:r>
      <w:t>Math 20-1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CD66D7D"/>
    <w:multiLevelType w:val="hybridMultilevel"/>
    <w:tmpl w:val="D9AC47CE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49EE6354"/>
    <w:multiLevelType w:val="hybridMultilevel"/>
    <w:tmpl w:val="4DC4B23E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57DC4D45"/>
    <w:multiLevelType w:val="hybridMultilevel"/>
    <w:tmpl w:val="387EB1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5AC62589"/>
    <w:multiLevelType w:val="hybridMultilevel"/>
    <w:tmpl w:val="C41C04D8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6AD24F70"/>
    <w:multiLevelType w:val="hybridMultilevel"/>
    <w:tmpl w:val="1CDA42EC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7E7E0929"/>
    <w:multiLevelType w:val="hybridMultilevel"/>
    <w:tmpl w:val="EBA4AEEC"/>
    <w:lvl w:ilvl="0" w:tplc="6BFAC520">
      <w:start w:val="1"/>
      <w:numFmt w:val="lowerLetter"/>
      <w:lvlText w:val="%1."/>
      <w:lvlJc w:val="left"/>
      <w:pPr>
        <w:ind w:left="720" w:hanging="360"/>
      </w:pPr>
      <w:rPr>
        <w:rFonts w:eastAsiaTheme="minorEastAsia"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0"/>
  </w:num>
  <w:num w:numId="3">
    <w:abstractNumId w:val="5"/>
  </w:num>
  <w:num w:numId="4">
    <w:abstractNumId w:val="1"/>
  </w:num>
  <w:num w:numId="5">
    <w:abstractNumId w:val="4"/>
  </w:num>
  <w:num w:numId="6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D7891"/>
    <w:rsid w:val="00000C4B"/>
    <w:rsid w:val="00011E67"/>
    <w:rsid w:val="00081C98"/>
    <w:rsid w:val="000A2E6E"/>
    <w:rsid w:val="000C7D96"/>
    <w:rsid w:val="000E611B"/>
    <w:rsid w:val="000F5255"/>
    <w:rsid w:val="00121F89"/>
    <w:rsid w:val="001971BE"/>
    <w:rsid w:val="001C19A1"/>
    <w:rsid w:val="001C2B13"/>
    <w:rsid w:val="001D4D40"/>
    <w:rsid w:val="001D639B"/>
    <w:rsid w:val="00201421"/>
    <w:rsid w:val="00234526"/>
    <w:rsid w:val="0025435C"/>
    <w:rsid w:val="002A5E63"/>
    <w:rsid w:val="002D0B85"/>
    <w:rsid w:val="00312BC0"/>
    <w:rsid w:val="00313C32"/>
    <w:rsid w:val="003234B6"/>
    <w:rsid w:val="00341BD8"/>
    <w:rsid w:val="003761B2"/>
    <w:rsid w:val="003C57CE"/>
    <w:rsid w:val="003C7891"/>
    <w:rsid w:val="003D4010"/>
    <w:rsid w:val="003E14F9"/>
    <w:rsid w:val="003E7F23"/>
    <w:rsid w:val="00427D73"/>
    <w:rsid w:val="004E1D64"/>
    <w:rsid w:val="004E3759"/>
    <w:rsid w:val="00502950"/>
    <w:rsid w:val="00595E38"/>
    <w:rsid w:val="005F6378"/>
    <w:rsid w:val="00636609"/>
    <w:rsid w:val="00636A8F"/>
    <w:rsid w:val="00640436"/>
    <w:rsid w:val="00662096"/>
    <w:rsid w:val="00662AD3"/>
    <w:rsid w:val="006934C4"/>
    <w:rsid w:val="006B6C94"/>
    <w:rsid w:val="006D5D36"/>
    <w:rsid w:val="006E0C59"/>
    <w:rsid w:val="006E6B8E"/>
    <w:rsid w:val="006F5D4F"/>
    <w:rsid w:val="00720313"/>
    <w:rsid w:val="00741BC0"/>
    <w:rsid w:val="0075713C"/>
    <w:rsid w:val="00784708"/>
    <w:rsid w:val="007A4D0C"/>
    <w:rsid w:val="007F3D24"/>
    <w:rsid w:val="0081445A"/>
    <w:rsid w:val="00844BBA"/>
    <w:rsid w:val="00881C1D"/>
    <w:rsid w:val="008A5E55"/>
    <w:rsid w:val="008E76F6"/>
    <w:rsid w:val="008F7516"/>
    <w:rsid w:val="00914507"/>
    <w:rsid w:val="009148BB"/>
    <w:rsid w:val="00934126"/>
    <w:rsid w:val="00961B26"/>
    <w:rsid w:val="0096535C"/>
    <w:rsid w:val="00976EB8"/>
    <w:rsid w:val="009B7613"/>
    <w:rsid w:val="009D188C"/>
    <w:rsid w:val="009D7891"/>
    <w:rsid w:val="009E55CA"/>
    <w:rsid w:val="00A2284E"/>
    <w:rsid w:val="00A5551F"/>
    <w:rsid w:val="00A5734C"/>
    <w:rsid w:val="00A85A2B"/>
    <w:rsid w:val="00AA11BA"/>
    <w:rsid w:val="00AB09C5"/>
    <w:rsid w:val="00AC51BE"/>
    <w:rsid w:val="00AE3BFF"/>
    <w:rsid w:val="00AF2D3B"/>
    <w:rsid w:val="00BC6F84"/>
    <w:rsid w:val="00BD000E"/>
    <w:rsid w:val="00BD32A1"/>
    <w:rsid w:val="00BD35C7"/>
    <w:rsid w:val="00BE486C"/>
    <w:rsid w:val="00C924CC"/>
    <w:rsid w:val="00CE4ECB"/>
    <w:rsid w:val="00CF119C"/>
    <w:rsid w:val="00D17E64"/>
    <w:rsid w:val="00D3598B"/>
    <w:rsid w:val="00D676D8"/>
    <w:rsid w:val="00D72817"/>
    <w:rsid w:val="00E044B9"/>
    <w:rsid w:val="00E3550F"/>
    <w:rsid w:val="00E4736E"/>
    <w:rsid w:val="00E479F7"/>
    <w:rsid w:val="00E6206D"/>
    <w:rsid w:val="00E94F77"/>
    <w:rsid w:val="00EA0568"/>
    <w:rsid w:val="00F01A7A"/>
    <w:rsid w:val="00F21E02"/>
    <w:rsid w:val="00F44AAC"/>
    <w:rsid w:val="00FA2647"/>
    <w:rsid w:val="00FC1EED"/>
    <w:rsid w:val="00FC2096"/>
    <w:rsid w:val="00FD27CB"/>
    <w:rsid w:val="00FE6F1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31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84708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784708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784708"/>
  </w:style>
  <w:style w:type="paragraph" w:styleId="Footer">
    <w:name w:val="footer"/>
    <w:basedOn w:val="Normal"/>
    <w:link w:val="FooterChar"/>
    <w:uiPriority w:val="99"/>
    <w:unhideWhenUsed/>
    <w:rsid w:val="00784708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784708"/>
  </w:style>
  <w:style w:type="table" w:styleId="TableGrid">
    <w:name w:val="Table Grid"/>
    <w:basedOn w:val="TableNormal"/>
    <w:uiPriority w:val="59"/>
    <w:rsid w:val="006E0C5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6E0C5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E0C59"/>
    <w:rPr>
      <w:rFonts w:ascii="Tahoma" w:hAnsi="Tahoma" w:cs="Tahoma"/>
      <w:sz w:val="16"/>
      <w:szCs w:val="16"/>
    </w:rPr>
  </w:style>
  <w:style w:type="character" w:styleId="PlaceholderText">
    <w:name w:val="Placeholder Text"/>
    <w:basedOn w:val="DefaultParagraphFont"/>
    <w:uiPriority w:val="99"/>
    <w:semiHidden/>
    <w:rsid w:val="006E0C59"/>
    <w:rPr>
      <w:color w:val="808080"/>
    </w:rPr>
  </w:style>
  <w:style w:type="paragraph" w:styleId="ListParagraph">
    <w:name w:val="List Paragraph"/>
    <w:basedOn w:val="Normal"/>
    <w:uiPriority w:val="34"/>
    <w:qFormat/>
    <w:rsid w:val="003E14F9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84708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784708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784708"/>
  </w:style>
  <w:style w:type="paragraph" w:styleId="Footer">
    <w:name w:val="footer"/>
    <w:basedOn w:val="Normal"/>
    <w:link w:val="FooterChar"/>
    <w:uiPriority w:val="99"/>
    <w:unhideWhenUsed/>
    <w:rsid w:val="00784708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784708"/>
  </w:style>
  <w:style w:type="table" w:styleId="TableGrid">
    <w:name w:val="Table Grid"/>
    <w:basedOn w:val="TableNormal"/>
    <w:uiPriority w:val="59"/>
    <w:rsid w:val="006E0C5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6E0C5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E0C59"/>
    <w:rPr>
      <w:rFonts w:ascii="Tahoma" w:hAnsi="Tahoma" w:cs="Tahoma"/>
      <w:sz w:val="16"/>
      <w:szCs w:val="16"/>
    </w:rPr>
  </w:style>
  <w:style w:type="character" w:styleId="PlaceholderText">
    <w:name w:val="Placeholder Text"/>
    <w:basedOn w:val="DefaultParagraphFont"/>
    <w:uiPriority w:val="99"/>
    <w:semiHidden/>
    <w:rsid w:val="006E0C59"/>
    <w:rPr>
      <w:color w:val="808080"/>
    </w:rPr>
  </w:style>
  <w:style w:type="paragraph" w:styleId="ListParagraph">
    <w:name w:val="List Paragraph"/>
    <w:basedOn w:val="Normal"/>
    <w:uiPriority w:val="34"/>
    <w:qFormat/>
    <w:rsid w:val="003E14F9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91051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553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665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1227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0316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6010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231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09713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549</TotalTime>
  <Pages>2</Pages>
  <Words>100</Words>
  <Characters>573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Clearview School Division</Company>
  <LinksUpToDate>false</LinksUpToDate>
  <CharactersWithSpaces>672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Michael Bayer</dc:creator>
  <cp:keywords/>
  <dc:description/>
  <cp:lastModifiedBy>Michael Bayer</cp:lastModifiedBy>
  <cp:revision>203</cp:revision>
  <cp:lastPrinted>2018-08-14T20:08:00Z</cp:lastPrinted>
  <dcterms:created xsi:type="dcterms:W3CDTF">2017-09-19T15:49:00Z</dcterms:created>
  <dcterms:modified xsi:type="dcterms:W3CDTF">2018-08-19T13:32:00Z</dcterms:modified>
</cp:coreProperties>
</file>