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Pr="00EA6041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244DF">
        <w:rPr>
          <w:rFonts w:ascii="Matura MT Script Capitals" w:hAnsi="Matura MT Script Capitals"/>
          <w:u w:val="single"/>
        </w:rPr>
        <w:t>25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4244DF">
        <w:rPr>
          <w:rFonts w:ascii="Matura MT Script Capitals" w:hAnsi="Matura MT Script Capitals"/>
          <w:u w:val="single"/>
        </w:rPr>
        <w:t>6</w:t>
      </w:r>
      <w:r w:rsidRPr="00EA6041">
        <w:rPr>
          <w:rFonts w:ascii="Matura MT Script Capitals" w:hAnsi="Matura MT Script Capitals"/>
          <w:u w:val="single"/>
        </w:rPr>
        <w:t xml:space="preserve">.1 </w:t>
      </w:r>
      <w:r w:rsidR="004244DF">
        <w:rPr>
          <w:rFonts w:ascii="Matura MT Script Capitals" w:hAnsi="Matura MT Script Capitals"/>
          <w:u w:val="single"/>
        </w:rPr>
        <w:t>Graphs and Relations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79155A">
        <w:rPr>
          <w:b/>
          <w:i/>
        </w:rPr>
        <w:t>Comparing Graphs</w:t>
      </w:r>
    </w:p>
    <w:p w:rsidR="0079155A" w:rsidRDefault="0079155A" w:rsidP="008F39BB">
      <w:r>
        <w:t>A student uses graphs to compare two NHL goalies in the 2014-15 hockey season. Ben Scrivens was a goalie for the Edmonton Oilers</w:t>
      </w:r>
      <w:r w:rsidR="00E47493">
        <w:t xml:space="preserve"> (blue line)</w:t>
      </w:r>
      <w:r>
        <w:t>, and Jonas Hiller was a goalie for the Calgary Flames</w:t>
      </w:r>
      <w:r w:rsidR="00E47493">
        <w:t xml:space="preserve"> (red line)</w:t>
      </w:r>
      <w:r>
        <w:t xml:space="preserve">. </w:t>
      </w:r>
    </w:p>
    <w:p w:rsidR="0079155A" w:rsidRDefault="00E47493" w:rsidP="008F39BB">
      <w:r>
        <w:rPr>
          <w:noProof/>
        </w:rPr>
        <w:drawing>
          <wp:anchor distT="0" distB="0" distL="114300" distR="114300" simplePos="0" relativeHeight="251659264" behindDoc="1" locked="0" layoutInCell="1" allowOverlap="1" wp14:anchorId="0FDEC684" wp14:editId="70726DEC">
            <wp:simplePos x="0" y="0"/>
            <wp:positionH relativeFrom="column">
              <wp:posOffset>-66675</wp:posOffset>
            </wp:positionH>
            <wp:positionV relativeFrom="paragraph">
              <wp:posOffset>62230</wp:posOffset>
            </wp:positionV>
            <wp:extent cx="4439285" cy="1737360"/>
            <wp:effectExtent l="0" t="0" r="0" b="0"/>
            <wp:wrapTight wrapText="bothSides">
              <wp:wrapPolygon edited="0">
                <wp:start x="0" y="0"/>
                <wp:lineTo x="0" y="21316"/>
                <wp:lineTo x="21504" y="21316"/>
                <wp:lineTo x="2150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285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155A" w:rsidRDefault="0079155A" w:rsidP="008F39BB"/>
    <w:p w:rsidR="0079155A" w:rsidRDefault="0079155A" w:rsidP="008F39BB"/>
    <w:p w:rsidR="0079155A" w:rsidRDefault="0079155A" w:rsidP="008F39BB"/>
    <w:p w:rsidR="0079155A" w:rsidRDefault="0079155A" w:rsidP="008F39BB"/>
    <w:p w:rsidR="0079155A" w:rsidRDefault="0079155A" w:rsidP="008F39BB"/>
    <w:p w:rsidR="0079155A" w:rsidRDefault="00E47493" w:rsidP="008F39BB">
      <w:r>
        <w:rPr>
          <w:b/>
        </w:rPr>
        <w:t>Q1:</w:t>
      </w:r>
      <w:r>
        <w:t xml:space="preserve"> Using the graphs as evidence, which goalie is the better goalie? Explain.</w:t>
      </w:r>
    </w:p>
    <w:p w:rsidR="00E47493" w:rsidRDefault="00E47493" w:rsidP="008F39BB"/>
    <w:p w:rsidR="00E47493" w:rsidRPr="00E47493" w:rsidRDefault="00E47493" w:rsidP="008F39BB">
      <w:r>
        <w:rPr>
          <w:b/>
        </w:rPr>
        <w:t>Q2:</w:t>
      </w:r>
      <w:r>
        <w:t xml:space="preserve"> Using the graphs as evidence, which team had the better defensemen? Explain.</w:t>
      </w:r>
    </w:p>
    <w:p w:rsidR="00E47493" w:rsidRDefault="00E47493" w:rsidP="008F39BB"/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2 – </w:t>
      </w:r>
      <w:r w:rsidR="0079155A">
        <w:rPr>
          <w:b/>
          <w:i/>
        </w:rPr>
        <w:t>Drawing Conclusions from a Graph</w:t>
      </w:r>
    </w:p>
    <w:p w:rsidR="008F39BB" w:rsidRDefault="00E47493">
      <w:r>
        <w:rPr>
          <w:noProof/>
        </w:rPr>
        <w:drawing>
          <wp:anchor distT="0" distB="0" distL="114300" distR="114300" simplePos="0" relativeHeight="251661312" behindDoc="1" locked="0" layoutInCell="1" allowOverlap="1" wp14:anchorId="100F49A0" wp14:editId="35882B1C">
            <wp:simplePos x="0" y="0"/>
            <wp:positionH relativeFrom="column">
              <wp:posOffset>-60325</wp:posOffset>
            </wp:positionH>
            <wp:positionV relativeFrom="paragraph">
              <wp:posOffset>275590</wp:posOffset>
            </wp:positionV>
            <wp:extent cx="3413760" cy="1813560"/>
            <wp:effectExtent l="19050" t="19050" r="15240" b="15240"/>
            <wp:wrapTight wrapText="bothSides">
              <wp:wrapPolygon edited="0">
                <wp:start x="-121" y="-227"/>
                <wp:lineTo x="-121" y="21555"/>
                <wp:lineTo x="21576" y="21555"/>
                <wp:lineTo x="21576" y="-227"/>
                <wp:lineTo x="-121" y="-227"/>
              </wp:wrapPolygon>
            </wp:wrapTight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559" t="15728" r="9236" b="15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1813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The following graph shows the distance a rock climber is from the base of a cliff.</w:t>
      </w:r>
    </w:p>
    <w:p w:rsidR="00E47493" w:rsidRDefault="00E47493"/>
    <w:p w:rsidR="00E47493" w:rsidRDefault="00E47493"/>
    <w:p w:rsidR="00E47493" w:rsidRDefault="00E47493"/>
    <w:p w:rsidR="00E47493" w:rsidRDefault="00E47493"/>
    <w:p w:rsidR="00E47493" w:rsidRDefault="00E47493"/>
    <w:p w:rsidR="00E47493" w:rsidRDefault="00E47493"/>
    <w:p w:rsidR="00E47493" w:rsidRDefault="00E47493">
      <w:r>
        <w:rPr>
          <w:b/>
        </w:rPr>
        <w:t>Q3:</w:t>
      </w:r>
      <w:r>
        <w:t xml:space="preserve"> Using the words “climbing”, “resting”, or “descending”, describe what the climber is doing during each segment.</w:t>
      </w:r>
    </w:p>
    <w:p w:rsidR="00E47493" w:rsidRDefault="00E47493"/>
    <w:p w:rsidR="00E47493" w:rsidRDefault="00E47493">
      <w:r>
        <w:rPr>
          <w:b/>
        </w:rPr>
        <w:t>Q4:</w:t>
      </w:r>
      <w:r>
        <w:t xml:space="preserve"> For any section you labelled as “climbing”, how would you change the graph to show that the person is climbing faster? Explain.</w:t>
      </w:r>
    </w:p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3 – </w:t>
      </w:r>
      <w:r w:rsidR="0079155A">
        <w:rPr>
          <w:b/>
          <w:i/>
        </w:rPr>
        <w:t>Identifying the Correct Graph</w:t>
      </w:r>
    </w:p>
    <w:p w:rsidR="004B55BD" w:rsidRDefault="00E47493">
      <w:r>
        <w:rPr>
          <w:b/>
        </w:rPr>
        <w:t>Q5:</w:t>
      </w:r>
      <w:r>
        <w:t xml:space="preserve"> Match each graph with a situation from the list. Explain your choice. Suggest titles for each axis to show the quantities being compared.</w:t>
      </w:r>
    </w:p>
    <w:p w:rsidR="00F77E72" w:rsidRDefault="00F77E72"/>
    <w:p w:rsidR="00E47493" w:rsidRDefault="00E47493">
      <w:r>
        <w:rPr>
          <w:noProof/>
        </w:rPr>
        <w:drawing>
          <wp:inline distT="0" distB="0" distL="0" distR="0" wp14:anchorId="3AB26094" wp14:editId="682FCE5A">
            <wp:extent cx="5221357" cy="138115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449" t="22269" r="6090" b="16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559" cy="1394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493" w:rsidRDefault="00E47493" w:rsidP="00E47493">
      <w:pPr>
        <w:pStyle w:val="ListParagraph"/>
        <w:numPr>
          <w:ilvl w:val="0"/>
          <w:numId w:val="1"/>
        </w:numPr>
      </w:pPr>
      <w:r>
        <w:t>The temperature of a cup of hot chocolate over time</w:t>
      </w:r>
    </w:p>
    <w:p w:rsidR="00E47493" w:rsidRDefault="00E47493" w:rsidP="00E47493">
      <w:pPr>
        <w:pStyle w:val="ListParagraph"/>
        <w:numPr>
          <w:ilvl w:val="0"/>
          <w:numId w:val="1"/>
        </w:numPr>
      </w:pPr>
      <w:r>
        <w:t>A car accelerating to a constant speed</w:t>
      </w:r>
    </w:p>
    <w:p w:rsidR="00E47493" w:rsidRDefault="00E47493" w:rsidP="00E47493">
      <w:pPr>
        <w:pStyle w:val="ListParagraph"/>
        <w:numPr>
          <w:ilvl w:val="0"/>
          <w:numId w:val="1"/>
        </w:numPr>
      </w:pPr>
      <w:r>
        <w:t>The distance a person walks during a hike</w:t>
      </w:r>
    </w:p>
    <w:p w:rsidR="00E47493" w:rsidRDefault="00E47493" w:rsidP="00E47493">
      <w:pPr>
        <w:pStyle w:val="ListParagraph"/>
        <w:numPr>
          <w:ilvl w:val="0"/>
          <w:numId w:val="1"/>
        </w:numPr>
      </w:pPr>
      <w:r>
        <w:t>The height of a punt across a field</w:t>
      </w:r>
    </w:p>
    <w:p w:rsidR="004B55BD" w:rsidRDefault="003E6A0C" w:rsidP="007853E4">
      <w:pPr>
        <w:shd w:val="clear" w:color="auto" w:fill="D9D9D9" w:themeFill="background1" w:themeFillShade="D9"/>
      </w:pPr>
      <w:r>
        <w:rPr>
          <w:b/>
          <w:i/>
        </w:rPr>
        <w:t xml:space="preserve">Part 4 – </w:t>
      </w:r>
      <w:r w:rsidR="0079155A">
        <w:rPr>
          <w:b/>
          <w:i/>
        </w:rPr>
        <w:t>“Big Picture” Idea of Rate of Change</w:t>
      </w:r>
    </w:p>
    <w:p w:rsidR="00B748B0" w:rsidRDefault="00F77E72" w:rsidP="004244DF">
      <w:pPr>
        <w:rPr>
          <w:noProof/>
        </w:rPr>
      </w:pPr>
      <w:r>
        <w:rPr>
          <w:noProof/>
        </w:rPr>
        <w:t xml:space="preserve">A graph is an effective way to show the </w:t>
      </w:r>
      <w:r w:rsidR="00BE176E">
        <w:rPr>
          <w:noProof/>
        </w:rPr>
        <w:t>___________</w:t>
      </w:r>
      <w:r>
        <w:rPr>
          <w:noProof/>
        </w:rPr>
        <w:t xml:space="preserve"> between two quantities. A constant </w:t>
      </w:r>
      <w:r w:rsidR="00BE176E">
        <w:rPr>
          <w:noProof/>
        </w:rPr>
        <w:t>___________</w:t>
      </w:r>
      <w:r>
        <w:rPr>
          <w:noProof/>
        </w:rPr>
        <w:t xml:space="preserve"> is represented graphically by a </w:t>
      </w:r>
      <w:r w:rsidR="00BE176E">
        <w:rPr>
          <w:noProof/>
        </w:rPr>
        <w:t>_____________</w:t>
      </w:r>
      <w:r>
        <w:rPr>
          <w:noProof/>
        </w:rPr>
        <w:t xml:space="preserve">. The </w:t>
      </w:r>
      <w:r w:rsidR="00BE176E">
        <w:rPr>
          <w:noProof/>
        </w:rPr>
        <w:t>_________</w:t>
      </w:r>
      <w:r>
        <w:rPr>
          <w:noProof/>
        </w:rPr>
        <w:t xml:space="preserve"> of the line indicates the </w:t>
      </w:r>
      <w:r w:rsidR="00BE176E">
        <w:rPr>
          <w:noProof/>
        </w:rPr>
        <w:t>______</w:t>
      </w:r>
      <w:r>
        <w:rPr>
          <w:noProof/>
        </w:rPr>
        <w:t xml:space="preserve"> of which one quantity is </w:t>
      </w:r>
      <w:r w:rsidR="00BE176E">
        <w:rPr>
          <w:noProof/>
        </w:rPr>
        <w:t>_____________</w:t>
      </w:r>
      <w:r>
        <w:rPr>
          <w:noProof/>
        </w:rPr>
        <w:t xml:space="preserve"> in relation to the other.</w:t>
      </w:r>
    </w:p>
    <w:p w:rsidR="00F77E72" w:rsidRDefault="00F77E72" w:rsidP="004244DF">
      <w:pPr>
        <w:rPr>
          <w:noProof/>
        </w:rPr>
      </w:pPr>
      <w:r>
        <w:rPr>
          <w:noProof/>
        </w:rPr>
        <w:drawing>
          <wp:inline distT="0" distB="0" distL="0" distR="0" wp14:anchorId="046D43C3" wp14:editId="7119A7BF">
            <wp:extent cx="3419061" cy="11111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7151" t="34637" r="48102" b="47185"/>
                    <a:stretch/>
                  </pic:blipFill>
                  <pic:spPr bwMode="auto">
                    <a:xfrm>
                      <a:off x="0" y="0"/>
                      <a:ext cx="3432758" cy="1115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7E72" w:rsidRDefault="00F77E72" w:rsidP="004244DF">
      <w:pPr>
        <w:rPr>
          <w:noProof/>
        </w:rPr>
      </w:pPr>
      <w:r>
        <w:rPr>
          <w:noProof/>
        </w:rPr>
        <w:t xml:space="preserve">Not all relationships are represented by a </w:t>
      </w:r>
      <w:r w:rsidR="00BE176E">
        <w:rPr>
          <w:noProof/>
        </w:rPr>
        <w:t>____________</w:t>
      </w:r>
      <w:r>
        <w:rPr>
          <w:noProof/>
        </w:rPr>
        <w:t xml:space="preserve">. A </w:t>
      </w:r>
      <w:r w:rsidR="00BE176E">
        <w:rPr>
          <w:noProof/>
        </w:rPr>
        <w:t>________</w:t>
      </w:r>
      <w:r>
        <w:rPr>
          <w:noProof/>
        </w:rPr>
        <w:t xml:space="preserve"> shows that the </w:t>
      </w:r>
      <w:r w:rsidR="00BE176E">
        <w:rPr>
          <w:noProof/>
        </w:rPr>
        <w:t>__________</w:t>
      </w:r>
      <w:r>
        <w:rPr>
          <w:noProof/>
        </w:rPr>
        <w:t xml:space="preserve"> is not </w:t>
      </w:r>
      <w:r w:rsidR="00BE176E">
        <w:rPr>
          <w:noProof/>
        </w:rPr>
        <w:t>__________</w:t>
      </w:r>
      <w:r>
        <w:rPr>
          <w:noProof/>
        </w:rPr>
        <w:t>.</w:t>
      </w:r>
    </w:p>
    <w:p w:rsidR="00F77E72" w:rsidRDefault="00F77E72" w:rsidP="004244DF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06620F37" wp14:editId="4C6555ED">
            <wp:extent cx="2107096" cy="1085965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9609" t="29330" r="61305" b="51932"/>
                    <a:stretch/>
                  </pic:blipFill>
                  <pic:spPr bwMode="auto">
                    <a:xfrm>
                      <a:off x="0" y="0"/>
                      <a:ext cx="2116122" cy="1090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77E72" w:rsidRDefault="00F77E72" w:rsidP="00F77E72">
      <w:pPr>
        <w:shd w:val="clear" w:color="auto" w:fill="D9D9D9" w:themeFill="background1" w:themeFillShade="D9"/>
      </w:pPr>
      <w:r>
        <w:rPr>
          <w:b/>
          <w:i/>
        </w:rPr>
        <w:t>Part 5 – Textbook Practice</w:t>
      </w:r>
    </w:p>
    <w:p w:rsidR="00F77E72" w:rsidRDefault="00F77E72" w:rsidP="00F77E72">
      <w:pPr>
        <w:rPr>
          <w:sz w:val="36"/>
          <w:szCs w:val="36"/>
        </w:rPr>
      </w:pPr>
      <w:r>
        <w:rPr>
          <w:noProof/>
        </w:rPr>
        <w:t>Pg. 274 #1,4,6,9,14,15</w:t>
      </w:r>
    </w:p>
    <w:sectPr w:rsidR="00F77E72" w:rsidSect="00B748B0">
      <w:headerReference w:type="defaul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D7919"/>
    <w:rsid w:val="001D7096"/>
    <w:rsid w:val="001F4F5E"/>
    <w:rsid w:val="00206A36"/>
    <w:rsid w:val="002F6423"/>
    <w:rsid w:val="003B02A9"/>
    <w:rsid w:val="003C57CE"/>
    <w:rsid w:val="003E6A0C"/>
    <w:rsid w:val="004244DF"/>
    <w:rsid w:val="00445726"/>
    <w:rsid w:val="004B55BD"/>
    <w:rsid w:val="005A4E0F"/>
    <w:rsid w:val="00600B03"/>
    <w:rsid w:val="006C284F"/>
    <w:rsid w:val="006F5D4F"/>
    <w:rsid w:val="007013D8"/>
    <w:rsid w:val="007239CC"/>
    <w:rsid w:val="0075713C"/>
    <w:rsid w:val="007853E4"/>
    <w:rsid w:val="0079155A"/>
    <w:rsid w:val="00817336"/>
    <w:rsid w:val="008F39BB"/>
    <w:rsid w:val="00915FE9"/>
    <w:rsid w:val="00934126"/>
    <w:rsid w:val="009D509B"/>
    <w:rsid w:val="009F38B0"/>
    <w:rsid w:val="00AB7EB5"/>
    <w:rsid w:val="00AF2D3B"/>
    <w:rsid w:val="00B41096"/>
    <w:rsid w:val="00B748B0"/>
    <w:rsid w:val="00BE176E"/>
    <w:rsid w:val="00BE486C"/>
    <w:rsid w:val="00D57381"/>
    <w:rsid w:val="00D67D3E"/>
    <w:rsid w:val="00DA6A53"/>
    <w:rsid w:val="00E47493"/>
    <w:rsid w:val="00EA6041"/>
    <w:rsid w:val="00F0029E"/>
    <w:rsid w:val="00F1141F"/>
    <w:rsid w:val="00F7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112</cp:revision>
  <dcterms:created xsi:type="dcterms:W3CDTF">2017-09-06T14:24:00Z</dcterms:created>
  <dcterms:modified xsi:type="dcterms:W3CDTF">2017-10-15T19:14:00Z</dcterms:modified>
</cp:coreProperties>
</file>