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C210A1" w14:textId="0D196082" w:rsidR="00784708" w:rsidRDefault="00784708" w:rsidP="00784708">
      <w:pPr>
        <w:rPr>
          <w:rFonts w:ascii="Matura MT Script Capitals" w:hAnsi="Matura MT Script Capitals"/>
          <w:u w:val="single"/>
        </w:rPr>
      </w:pPr>
      <w:r>
        <w:rPr>
          <w:rFonts w:ascii="Matura MT Script Capitals" w:hAnsi="Matura MT Script Capitals"/>
          <w:u w:val="single"/>
        </w:rPr>
        <w:t>L</w:t>
      </w:r>
      <w:r w:rsidR="001756A2">
        <w:rPr>
          <w:rFonts w:ascii="Matura MT Script Capitals" w:hAnsi="Matura MT Script Capitals"/>
          <w:u w:val="single"/>
        </w:rPr>
        <w:t>3</w:t>
      </w:r>
      <w:r w:rsidR="003967CD">
        <w:rPr>
          <w:rFonts w:ascii="Matura MT Script Capitals" w:hAnsi="Matura MT Script Capitals"/>
          <w:u w:val="single"/>
        </w:rPr>
        <w:t>7</w:t>
      </w:r>
      <w:r>
        <w:rPr>
          <w:rFonts w:ascii="Matura MT Script Capitals" w:hAnsi="Matura MT Script Capitals"/>
          <w:u w:val="single"/>
        </w:rPr>
        <w:t xml:space="preserve"> – </w:t>
      </w:r>
      <w:r w:rsidR="003967CD">
        <w:rPr>
          <w:rFonts w:ascii="Matura MT Script Capitals" w:hAnsi="Matura MT Script Capitals"/>
          <w:u w:val="single"/>
        </w:rPr>
        <w:t>Handout</w:t>
      </w:r>
      <w:r w:rsidR="00E94F77">
        <w:rPr>
          <w:rFonts w:ascii="Matura MT Script Capitals" w:hAnsi="Matura MT Script Capitals"/>
          <w:u w:val="single"/>
        </w:rPr>
        <w:t xml:space="preserve">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3967CD">
        <w:rPr>
          <w:rFonts w:ascii="Matura MT Script Capitals" w:hAnsi="Matura MT Script Capitals"/>
          <w:u w:val="single"/>
        </w:rPr>
        <w:t>Word Problems</w:t>
      </w:r>
    </w:p>
    <w:p w14:paraId="4A04D75D" w14:textId="77777777" w:rsidR="00E97DA1" w:rsidRDefault="00E97DA1" w:rsidP="00E97DA1">
      <w:pPr>
        <w:shd w:val="clear" w:color="auto" w:fill="D9D9D9" w:themeFill="background1" w:themeFillShade="D9"/>
        <w:rPr>
          <w:b/>
        </w:rPr>
      </w:pPr>
      <w:r>
        <w:rPr>
          <w:b/>
        </w:rPr>
        <w:t xml:space="preserve">Part 1 – </w:t>
      </w:r>
      <w:r w:rsidR="00981751">
        <w:rPr>
          <w:b/>
        </w:rPr>
        <w:t xml:space="preserve">Three Basic Concepts </w:t>
      </w:r>
      <w:r w:rsidR="00981751" w:rsidRPr="00981751">
        <w:rPr>
          <w:i/>
        </w:rPr>
        <w:t>(9.1, 9,2 , 9.3)</w:t>
      </w:r>
    </w:p>
    <w:p w14:paraId="36C6F3B0" w14:textId="77777777" w:rsidR="00644505" w:rsidRPr="00AB58F6" w:rsidRDefault="00A4162A" w:rsidP="00AB58F6">
      <w:pPr>
        <w:rPr>
          <w:rFonts w:eastAsiaTheme="minorEastAsia"/>
        </w:rPr>
      </w:pPr>
      <w:r>
        <w:rPr>
          <w:rFonts w:eastAsiaTheme="minorEastAsia"/>
          <w:noProof/>
        </w:rPr>
        <mc:AlternateContent>
          <mc:Choice Requires="wps">
            <w:drawing>
              <wp:anchor distT="0" distB="0" distL="114300" distR="114300" simplePos="0" relativeHeight="251675648" behindDoc="0" locked="0" layoutInCell="1" allowOverlap="1" wp14:anchorId="4C744CC7" wp14:editId="24B23E3E">
                <wp:simplePos x="0" y="0"/>
                <wp:positionH relativeFrom="column">
                  <wp:posOffset>1931035</wp:posOffset>
                </wp:positionH>
                <wp:positionV relativeFrom="paragraph">
                  <wp:posOffset>70485</wp:posOffset>
                </wp:positionV>
                <wp:extent cx="0" cy="7585075"/>
                <wp:effectExtent l="0" t="0" r="19050" b="15875"/>
                <wp:wrapNone/>
                <wp:docPr id="26" name="Straight Connector 26"/>
                <wp:cNvGraphicFramePr/>
                <a:graphic xmlns:a="http://schemas.openxmlformats.org/drawingml/2006/main">
                  <a:graphicData uri="http://schemas.microsoft.com/office/word/2010/wordprocessingShape">
                    <wps:wsp>
                      <wps:cNvCnPr/>
                      <wps:spPr>
                        <a:xfrm>
                          <a:off x="0" y="0"/>
                          <a:ext cx="0" cy="75850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B40E27F" id="Straight Connector 2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52.05pt,5.55pt" to="152.05pt,6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ceN4gEAAB0EAAAOAAAAZHJzL2Uyb0RvYy54bWysU9uO2yAQfa/Uf0C8N3YiZbOy4uxDVtuX&#10;XqJu+wEEg40KDAI2dv6+AyTeVS/SatUXbIY5Z+Ychu3dZDQ5CR8U2JYuFzUlwnLolO1b+uP7w4db&#10;SkJktmMarGjpWQR6t3v/bju6RqxgAN0JT5DEhmZ0LR1idE1VBT4Iw8ICnLB4KMEbFnHr+6rzbER2&#10;o6tVXd9UI/jOeeAiBIzel0O6y/xSCh6/ShlEJLql2FvMq8/rMa3Vbsua3jM3KH5pg72hC8OUxaIz&#10;1T2LjDx59QeVUdxDABkXHEwFUiousgZUs6x/U/M4MCeyFjQnuNmm8P9o+ZfTwRPVtXR1Q4llBu/o&#10;MXqm+iGSPViLDoIneIhOjS40CNjbg7/sgjv4JHuS3qQvCiJTdvc8uyumSHgJcoxu1rfrerNOfNUz&#10;0PkQPwowJP20VCubhLOGnT6FWFKvKSmsbVoDaNU9KK3zJo2M2GtPTgwv+9gvM4F+Mp+hK7HNuq7z&#10;lWPhPGEpPbfxggnPEnuVxBZ5+S+etSiVvwmJhqGgUmAmKjW6n8uLNG0xM0EkdjiD6tzVP0GX3AQT&#10;eXxfC5yzc0WwcQYaZcH/rWqcrq3Kkn9VXbQm2Ufozvmysx04g9mty3tJQ/5yn+HPr3r3CwAA//8D&#10;AFBLAwQUAAYACAAAACEA5iKs490AAAALAQAADwAAAGRycy9kb3ducmV2LnhtbEyPzU7EMAyE70i8&#10;Q2QkbmySAgWVpiv+xRG6SFyzjbetaJzSZHcLT48RBzhZnhmNP5fL2Q9ih1PsAxnQCwUCqQmup9bA&#10;6+rh5BJETJacHQKhgU+MsKwOD0pbuLCnF9zVqRVcQrGwBrqUxkLK2HTobVyEEYm9TZi8TbxOrXST&#10;3XO5H2SmVC697YkvdHbE2w6b93rrDeRv+uvp8T5Pq/6jfs5u7ka9uRiNOT6ar69AJJzTXxh+8Bkd&#10;KmZahy25KAYDp+pMc5QNzZMDv8KahUyd5yCrUv7/ofoGAAD//wMAUEsBAi0AFAAGAAgAAAAhALaD&#10;OJL+AAAA4QEAABMAAAAAAAAAAAAAAAAAAAAAAFtDb250ZW50X1R5cGVzXS54bWxQSwECLQAUAAYA&#10;CAAAACEAOP0h/9YAAACUAQAACwAAAAAAAAAAAAAAAAAvAQAAX3JlbHMvLnJlbHNQSwECLQAUAAYA&#10;CAAAACEAcAHHjeIBAAAdBAAADgAAAAAAAAAAAAAAAAAuAgAAZHJzL2Uyb0RvYy54bWxQSwECLQAU&#10;AAYACAAAACEA5iKs490AAAALAQAADwAAAAAAAAAAAAAAAAA8BAAAZHJzL2Rvd25yZXYueG1sUEsF&#10;BgAAAAAEAAQA8wAAAEYFAAAAAA==&#10;" strokecolor="#bfbfbf [2412]"/>
            </w:pict>
          </mc:Fallback>
        </mc:AlternateContent>
      </w:r>
      <w:r>
        <w:rPr>
          <w:rFonts w:eastAsiaTheme="minorEastAsia"/>
          <w:noProof/>
        </w:rPr>
        <mc:AlternateContent>
          <mc:Choice Requires="wps">
            <w:drawing>
              <wp:anchor distT="0" distB="0" distL="114300" distR="114300" simplePos="0" relativeHeight="251677696" behindDoc="0" locked="0" layoutInCell="1" allowOverlap="1" wp14:anchorId="650AA318" wp14:editId="641FB000">
                <wp:simplePos x="0" y="0"/>
                <wp:positionH relativeFrom="column">
                  <wp:posOffset>3927296</wp:posOffset>
                </wp:positionH>
                <wp:positionV relativeFrom="paragraph">
                  <wp:posOffset>70485</wp:posOffset>
                </wp:positionV>
                <wp:extent cx="0" cy="7585656"/>
                <wp:effectExtent l="0" t="0" r="19050" b="15875"/>
                <wp:wrapNone/>
                <wp:docPr id="27" name="Straight Connector 27"/>
                <wp:cNvGraphicFramePr/>
                <a:graphic xmlns:a="http://schemas.openxmlformats.org/drawingml/2006/main">
                  <a:graphicData uri="http://schemas.microsoft.com/office/word/2010/wordprocessingShape">
                    <wps:wsp>
                      <wps:cNvCnPr/>
                      <wps:spPr>
                        <a:xfrm>
                          <a:off x="0" y="0"/>
                          <a:ext cx="0" cy="7585656"/>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43C9BC" id="Straight Connector 27"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09.25pt,5.55pt" to="309.25pt,60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6ma4gEAAB0EAAAOAAAAZHJzL2Uyb0RvYy54bWysU9uO2yAQfa/Uf0C8N3YiJVlZcfYhq+1L&#10;L1G3/QCCwUYFBgGbOH/fARzvqhepqvqCzTDnzJzDsLsfjSZn4YMC29LloqZEWA6dsn1Lv319fHdH&#10;SYjMdkyDFS29ikDv92/f7C6uESsYQHfCEySxobm4lg4xuqaqAh+EYWEBTlg8lOANi7j1fdV5dkF2&#10;o6tVXW+qC/jOeeAiBIw+lEO6z/xSCh4/SxlEJLql2FvMq8/rKa3Vfsea3jM3KD61wf6hC8OUxaIz&#10;1QOLjDx79QuVUdxDABkXHEwFUiousgZUs6x/UvM0MCeyFjQnuNmm8P9o+afz0RPVtXS1pcQyg3f0&#10;FD1T/RDJAaxFB8ETPESnLi40CDjYo592wR19kj1Kb9IXBZExu3ud3RVjJLwEOUa367v1Zr1JfNUL&#10;0PkQ3wswJP20VCubhLOGnT+EWFJvKSmsbVoDaNU9Kq3zJo2MOGhPzgwv+9QvM4F+Nh+hK7Htuq7z&#10;lWPhPGEpPbfxignPEnuVxBZ5+S9etSiVvwiJhqGgUmAmKjW678tJmraYmSASO5xBde7qj6ApN8FE&#10;Ht+/Bc7ZuSLYOAONsuB/VzWOt1Zlyb+pLlqT7BN013zZ2Q6cwezW9F7SkL/eZ/jLq97/AAAA//8D&#10;AFBLAwQUAAYACAAAACEALcSQYd0AAAALAQAADwAAAGRycy9kb3ducmV2LnhtbEyPzU7DMBCE70i8&#10;g7VI3KjjSE2rNE7FvzjSFImrm2yTqPHaxG4beHoWcYDjznyanSnWkx3ECcfQO9KgZgkIpNo1PbUa&#10;3rZPN0sQIRpqzOAINXxigHV5eVGYvHFn2uCpiq3gEAq50dDF6HMpQ92hNWHmPBJ7ezdaE/kcW9mM&#10;5szhdpBpkmTSmp74Q2c83ndYH6qj1ZC9q6+X58csbvuP6jW9e/Bqv/BaX19NtysQEaf4B8NPfa4O&#10;JXfauSM1QQycoZZzRtlQCgQDv8KOhTSZL0CWhfy/ofwGAAD//wMAUEsBAi0AFAAGAAgAAAAhALaD&#10;OJL+AAAA4QEAABMAAAAAAAAAAAAAAAAAAAAAAFtDb250ZW50X1R5cGVzXS54bWxQSwECLQAUAAYA&#10;CAAAACEAOP0h/9YAAACUAQAACwAAAAAAAAAAAAAAAAAvAQAAX3JlbHMvLnJlbHNQSwECLQAUAAYA&#10;CAAAACEA3KOpmuIBAAAdBAAADgAAAAAAAAAAAAAAAAAuAgAAZHJzL2Uyb0RvYy54bWxQSwECLQAU&#10;AAYACAAAACEALcSQYd0AAAALAQAADwAAAAAAAAAAAAAAAAA8BAAAZHJzL2Rvd25yZXYueG1sUEsF&#10;BgAAAAAEAAQA8wAAAEYFAAAAAA==&#10;" strokecolor="#bfbfbf [2412]"/>
            </w:pict>
          </mc:Fallback>
        </mc:AlternateConten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2</m:t>
            </m:r>
          </m:den>
        </m:f>
        <m:r>
          <w:rPr>
            <w:rFonts w:ascii="Cambria Math" w:eastAsiaTheme="minorEastAsia" w:hAnsi="Cambria Math"/>
          </w:rPr>
          <m:t>x-2</m:t>
        </m:r>
      </m:oMath>
      <w:r>
        <w:rPr>
          <w:rFonts w:eastAsiaTheme="minorEastAsia"/>
        </w:rPr>
        <w:tab/>
      </w:r>
      <w:r>
        <w:rPr>
          <w:rFonts w:eastAsiaTheme="minorEastAsia"/>
        </w:rPr>
        <w:tab/>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+3x-4&gt;0</m:t>
        </m:r>
      </m:oMath>
      <w:r>
        <w:rPr>
          <w:rFonts w:eastAsiaTheme="minorEastAsia"/>
        </w:rPr>
        <w:tab/>
      </w:r>
      <w:r>
        <w:rPr>
          <w:rFonts w:eastAsiaTheme="minorEastAsia"/>
        </w:rPr>
        <w:tab/>
      </w:r>
      <m:oMath>
        <m:r>
          <w:rPr>
            <w:rFonts w:ascii="Cambria Math" w:eastAsiaTheme="minorEastAsia" w:hAnsi="Cambria Math"/>
          </w:rPr>
          <m:t>y≤0.1</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-0.5x-4</m:t>
        </m:r>
      </m:oMath>
    </w:p>
    <w:p w14:paraId="097F65CE" w14:textId="77777777" w:rsidR="00F3457B" w:rsidRDefault="00981751">
      <w:pPr>
        <w:rPr>
          <w:b/>
        </w:rPr>
      </w:pPr>
      <w:r>
        <w:rPr>
          <w:noProof/>
        </w:rPr>
        <w:drawing>
          <wp:inline distT="0" distB="0" distL="0" distR="0" wp14:anchorId="2EAFD980" wp14:editId="2B37D3C0">
            <wp:extent cx="1942521" cy="2318197"/>
            <wp:effectExtent l="0" t="0" r="635"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8022" t="14093" r="46016" b="17344"/>
                    <a:stretch/>
                  </pic:blipFill>
                  <pic:spPr bwMode="auto">
                    <a:xfrm>
                      <a:off x="0" y="0"/>
                      <a:ext cx="1943573" cy="2319452"/>
                    </a:xfrm>
                    <a:prstGeom prst="rect">
                      <a:avLst/>
                    </a:prstGeom>
                    <a:ln>
                      <a:noFill/>
                    </a:ln>
                    <a:extLst>
                      <a:ext uri="{53640926-AAD7-44D8-BBD7-CCE9431645EC}">
                        <a14:shadowObscured xmlns:a14="http://schemas.microsoft.com/office/drawing/2010/main"/>
                      </a:ext>
                    </a:extLst>
                  </pic:spPr>
                </pic:pic>
              </a:graphicData>
            </a:graphic>
          </wp:inline>
        </w:drawing>
      </w:r>
      <w:r>
        <w:rPr>
          <w:b/>
        </w:rPr>
        <w:t xml:space="preserve"> </w:t>
      </w:r>
      <w:r>
        <w:rPr>
          <w:noProof/>
        </w:rPr>
        <w:drawing>
          <wp:inline distT="0" distB="0" distL="0" distR="0" wp14:anchorId="17C334D5" wp14:editId="36CE9F2E">
            <wp:extent cx="1965757" cy="233107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7805" t="14634" r="43169" b="12695"/>
                    <a:stretch/>
                  </pic:blipFill>
                  <pic:spPr bwMode="auto">
                    <a:xfrm>
                      <a:off x="0" y="0"/>
                      <a:ext cx="1967980" cy="2333712"/>
                    </a:xfrm>
                    <a:prstGeom prst="rect">
                      <a:avLst/>
                    </a:prstGeom>
                    <a:ln>
                      <a:noFill/>
                    </a:ln>
                    <a:extLst>
                      <a:ext uri="{53640926-AAD7-44D8-BBD7-CCE9431645EC}">
                        <a14:shadowObscured xmlns:a14="http://schemas.microsoft.com/office/drawing/2010/main"/>
                      </a:ext>
                    </a:extLst>
                  </pic:spPr>
                </pic:pic>
              </a:graphicData>
            </a:graphic>
          </wp:inline>
        </w:drawing>
      </w:r>
      <w:r>
        <w:rPr>
          <w:b/>
        </w:rPr>
        <w:t xml:space="preserve"> </w:t>
      </w:r>
      <w:r>
        <w:rPr>
          <w:noProof/>
        </w:rPr>
        <w:drawing>
          <wp:inline distT="0" distB="0" distL="0" distR="0" wp14:anchorId="2FBD6C59" wp14:editId="10F2547F">
            <wp:extent cx="1946477" cy="2324026"/>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7155" t="15989" r="42518" b="8900"/>
                    <a:stretch/>
                  </pic:blipFill>
                  <pic:spPr bwMode="auto">
                    <a:xfrm>
                      <a:off x="0" y="0"/>
                      <a:ext cx="1960432" cy="2340687"/>
                    </a:xfrm>
                    <a:prstGeom prst="rect">
                      <a:avLst/>
                    </a:prstGeom>
                    <a:ln>
                      <a:noFill/>
                    </a:ln>
                    <a:extLst>
                      <a:ext uri="{53640926-AAD7-44D8-BBD7-CCE9431645EC}">
                        <a14:shadowObscured xmlns:a14="http://schemas.microsoft.com/office/drawing/2010/main"/>
                      </a:ext>
                    </a:extLst>
                  </pic:spPr>
                </pic:pic>
              </a:graphicData>
            </a:graphic>
          </wp:inline>
        </w:drawing>
      </w:r>
    </w:p>
    <w:p w14:paraId="77715285" w14:textId="77777777" w:rsidR="00AB58F6" w:rsidRDefault="00F3457B">
      <w:pPr>
        <w:rPr>
          <w:b/>
        </w:rPr>
      </w:pPr>
      <w:r>
        <w:rPr>
          <w:noProof/>
        </w:rPr>
        <w:drawing>
          <wp:anchor distT="0" distB="0" distL="114300" distR="114300" simplePos="0" relativeHeight="251678720" behindDoc="0" locked="0" layoutInCell="1" allowOverlap="1" wp14:anchorId="3BA04E86" wp14:editId="0FF141F9">
            <wp:simplePos x="0" y="0"/>
            <wp:positionH relativeFrom="column">
              <wp:posOffset>2047240</wp:posOffset>
            </wp:positionH>
            <wp:positionV relativeFrom="paragraph">
              <wp:posOffset>44450</wp:posOffset>
            </wp:positionV>
            <wp:extent cx="1706245" cy="888365"/>
            <wp:effectExtent l="0" t="0" r="8255" b="6985"/>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63957" t="35501" r="15199" b="50928"/>
                    <a:stretch/>
                  </pic:blipFill>
                  <pic:spPr bwMode="auto">
                    <a:xfrm>
                      <a:off x="0" y="0"/>
                      <a:ext cx="1706245" cy="888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B58F6">
        <w:rPr>
          <w:b/>
        </w:rPr>
        <w:br w:type="page"/>
      </w:r>
    </w:p>
    <w:p w14:paraId="5177AB7B" w14:textId="0E2D5AE8" w:rsidR="00E97DA1" w:rsidRPr="00E97DA1" w:rsidRDefault="009A400A" w:rsidP="00E97DA1">
      <w:pPr>
        <w:shd w:val="clear" w:color="auto" w:fill="D9D9D9" w:themeFill="background1" w:themeFillShade="D9"/>
        <w:rPr>
          <w:b/>
        </w:rPr>
      </w:pPr>
      <w:r>
        <w:rPr>
          <w:b/>
          <w:noProof/>
        </w:rPr>
        <w:lastRenderedPageBreak/>
        <mc:AlternateContent>
          <mc:Choice Requires="wps">
            <w:drawing>
              <wp:anchor distT="0" distB="0" distL="114300" distR="114300" simplePos="0" relativeHeight="251664896" behindDoc="0" locked="0" layoutInCell="1" allowOverlap="1" wp14:anchorId="58E6A0AA" wp14:editId="0C3B779B">
                <wp:simplePos x="0" y="0"/>
                <wp:positionH relativeFrom="column">
                  <wp:posOffset>3970020</wp:posOffset>
                </wp:positionH>
                <wp:positionV relativeFrom="paragraph">
                  <wp:posOffset>304800</wp:posOffset>
                </wp:positionV>
                <wp:extent cx="15240" cy="7109460"/>
                <wp:effectExtent l="0" t="0" r="22860" b="34290"/>
                <wp:wrapNone/>
                <wp:docPr id="35" name="Straight Connector 35"/>
                <wp:cNvGraphicFramePr/>
                <a:graphic xmlns:a="http://schemas.openxmlformats.org/drawingml/2006/main">
                  <a:graphicData uri="http://schemas.microsoft.com/office/word/2010/wordprocessingShape">
                    <wps:wsp>
                      <wps:cNvCnPr/>
                      <wps:spPr>
                        <a:xfrm flipH="1">
                          <a:off x="0" y="0"/>
                          <a:ext cx="15240" cy="710946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0925F06" id="Straight Connector 35" o:spid="_x0000_s1026" style="position:absolute;flip:x;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6pt,24pt" to="313.8pt,5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9rs7wEAACsEAAAOAAAAZHJzL2Uyb0RvYy54bWysU02P0zAQvSPxHyzfaZKyXdio6R66Wjjw&#10;UbHLD3AdO7GwPZbtbdJ/z9hJswgQQogcrIxn5s28N+Pt7Wg0OQkfFNiGVquSEmE5tMp2Df36eP/q&#10;LSUhMtsyDVY09CwCvd29fLEdXC3W0INuhScIYkM9uIb2Mbq6KALvhWFhBU5YdErwhkU0fVe0ng2I&#10;bnSxLsvrYgDfOg9chIC3d5OT7jK+lILHz1IGEYluKPYW8+nzeUxnsduyuvPM9YrPbbB/6MIwZbHo&#10;AnXHIiNPXv0CZRT3EEDGFQdTgJSKi8wB2VTlT2weeuZE5oLiBLfIFP4fLP90Onii2oa+3lBimcEZ&#10;PUTPVNdHsgdrUUHwBJ2o1OBCjQl7e/CzFdzBJ9qj9IZIrdx7XIIsBFIjY9b5vOgsxkg4Xlab9RUO&#10;g6PnTVXeXF3nORQTTIJzPsR3AgxJPw3VyiYZWM1OH0LE0hh6CUnX2qYzgFbtvdI6G2mBxF57cmI4&#10;+mM3daWfzEdop7tNiV+ihWh531L4ZD0joS+hF4n6RDb/xbMWU+UvQqJ8iVTucAGaarTfqrmCthiZ&#10;UiR2uCSVf06aY1OayMv8t4lLdK4INi6JRlnwv6sax0urcoq/sJ64JtpHaM959FkO3Mis1vx60sr/&#10;aOf05ze++w4AAP//AwBQSwMEFAAGAAgAAAAhAEPMJGjhAAAACwEAAA8AAABkcnMvZG93bnJldi54&#10;bWxMj8FKw0AQhu+C77CM4KXYTde6lphNEVEQlIKt4HWbHZPQ7G7ITtvk7R1PepthPv75/mI9+k6c&#10;cEhtDAYW8wwEhiq6NtQGPncvNysQiWxwtosBDUyYYF1eXhQ2d/EcPvC0pVpwSEi5NdAQ9bmUqWrQ&#10;2zSPPQa+fcfBW+J1qKUb7JnDfSdVlmnpbRv4Q2N7fGqwOmyP3kCit9nm9fl29rU5TDs1TbR8n8iY&#10;66vx8QEE4Uh/MPzqszqU7LSPx+CS6AxodacYNbBccScGtLrXIPZMLjRPsizk/w7lDwAAAP//AwBQ&#10;SwECLQAUAAYACAAAACEAtoM4kv4AAADhAQAAEwAAAAAAAAAAAAAAAAAAAAAAW0NvbnRlbnRfVHlw&#10;ZXNdLnhtbFBLAQItABQABgAIAAAAIQA4/SH/1gAAAJQBAAALAAAAAAAAAAAAAAAAAC8BAABfcmVs&#10;cy8ucmVsc1BLAQItABQABgAIAAAAIQANi9rs7wEAACsEAAAOAAAAAAAAAAAAAAAAAC4CAABkcnMv&#10;ZTJvRG9jLnhtbFBLAQItABQABgAIAAAAIQBDzCRo4QAAAAsBAAAPAAAAAAAAAAAAAAAAAEkEAABk&#10;cnMvZG93bnJldi54bWxQSwUGAAAAAAQABADzAAAAVwUAAAAA&#10;" strokecolor="#7f7f7f [1612]"/>
            </w:pict>
          </mc:Fallback>
        </mc:AlternateContent>
      </w:r>
      <w:r>
        <w:rPr>
          <w:b/>
          <w:noProof/>
        </w:rPr>
        <mc:AlternateContent>
          <mc:Choice Requires="wps">
            <w:drawing>
              <wp:anchor distT="0" distB="0" distL="114300" distR="114300" simplePos="0" relativeHeight="251660800" behindDoc="0" locked="0" layoutInCell="1" allowOverlap="1" wp14:anchorId="2F4606D5" wp14:editId="03549309">
                <wp:simplePos x="0" y="0"/>
                <wp:positionH relativeFrom="column">
                  <wp:posOffset>1950720</wp:posOffset>
                </wp:positionH>
                <wp:positionV relativeFrom="paragraph">
                  <wp:posOffset>297180</wp:posOffset>
                </wp:positionV>
                <wp:extent cx="0" cy="7124700"/>
                <wp:effectExtent l="0" t="0" r="38100" b="19050"/>
                <wp:wrapNone/>
                <wp:docPr id="34" name="Straight Connector 34"/>
                <wp:cNvGraphicFramePr/>
                <a:graphic xmlns:a="http://schemas.openxmlformats.org/drawingml/2006/main">
                  <a:graphicData uri="http://schemas.microsoft.com/office/word/2010/wordprocessingShape">
                    <wps:wsp>
                      <wps:cNvCnPr/>
                      <wps:spPr>
                        <a:xfrm flipH="1">
                          <a:off x="0" y="0"/>
                          <a:ext cx="0" cy="712470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406E56" id="Straight Connector 34"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3.6pt,23.4pt" to="153.6pt,5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9Hc6wEAACcEAAAOAAAAZHJzL2Uyb0RvYy54bWysU02P0zAQvSPxHyzfadKysChquoeuFg58&#10;VCz7A1zHTixsj2V7m/TfM7bTLIJFQogcRpnxzJt5z+PtzWQ0OQkfFNiWrlc1JcJy6JTtW/rw7e7V&#10;O0pCZLZjGqxo6VkEerN7+WI7ukZsYADdCU8QxIZmdC0dYnRNVQU+CMPCCpyweCjBGxbR9X3VeTYi&#10;utHVpq7fViP4znngIgSM3pZDusv4Ugoev0gZRCS6pThbzNZne0y22m1Z03vmBsXnMdg/TGGYsth0&#10;gbplkZFHr36DMop7CCDjioOpQErFReaAbNb1L2zuB+ZE5oLiBLfIFP4fLP98Oniiupa+vqLEMoN3&#10;dB89U/0QyR6sRQXBEzxEpUYXGizY24OfveAOPtGepDdEauU+4BJkIZAambLO50VnMUXCS5Bj9Hq9&#10;ubqu8x1UBSJBOR/iewGGpJ+WamWTBKxhp48hYltMvaSksLbJBtCqu1NaZyctj9hrT04Mr/3Yl4n0&#10;o/kEXYm9qfFLlBAt71pKL94TEp4l9CrRLkTzXzxrUTp/FRKlQ0KlwQJUenTf13MHbTEzlUiccCmq&#10;M60/Fs25qUzkRf7bwiU7dwQbl0KjLPjnusbpMqos+RfWhWuifYTunK89y4HbmNWaX05a95/9XP70&#10;vnc/AAAA//8DAFBLAwQUAAYACAAAACEAQ8Lw7t8AAAALAQAADwAAAGRycy9kb3ducmV2LnhtbEyP&#10;wUrDQBCG74LvsIzgpdhN0xJDzKaIKAhKwVbwus2uSWh2NmSnbfbtHfFQjzPz8c/3l+vJ9eJkx9B5&#10;VLCYJyAs1t502Cj43L3c5SACaTS692gVRBtgXV1flbow/owf9rSlRnAIhkIraImGQspQt9bpMPeD&#10;Rb59+9Fp4nFspBn1mcNdL9MkyaTTHfKHVg/2qbX1YXt0CgK9zTavz8vZ1+YQd2mMtHqPpNTtzfT4&#10;AILsRBcYfvVZHSp22vsjmiB6BcvkPmVUwSrjCgz8LfZMLrI8B1mV8n+H6gcAAP//AwBQSwECLQAU&#10;AAYACAAAACEAtoM4kv4AAADhAQAAEwAAAAAAAAAAAAAAAAAAAAAAW0NvbnRlbnRfVHlwZXNdLnht&#10;bFBLAQItABQABgAIAAAAIQA4/SH/1gAAAJQBAAALAAAAAAAAAAAAAAAAAC8BAABfcmVscy8ucmVs&#10;c1BLAQItABQABgAIAAAAIQBQr9Hc6wEAACcEAAAOAAAAAAAAAAAAAAAAAC4CAABkcnMvZTJvRG9j&#10;LnhtbFBLAQItABQABgAIAAAAIQBDwvDu3wAAAAsBAAAPAAAAAAAAAAAAAAAAAEUEAABkcnMvZG93&#10;bnJldi54bWxQSwUGAAAAAAQABADzAAAAUQUAAAAA&#10;" strokecolor="#7f7f7f [1612]"/>
            </w:pict>
          </mc:Fallback>
        </mc:AlternateContent>
      </w:r>
      <w:r w:rsidR="00E97DA1">
        <w:rPr>
          <w:b/>
        </w:rPr>
        <w:t xml:space="preserve">Part </w:t>
      </w:r>
      <w:r w:rsidR="00AB58F6">
        <w:rPr>
          <w:b/>
        </w:rPr>
        <w:t>2</w:t>
      </w:r>
      <w:r w:rsidR="00E97DA1">
        <w:rPr>
          <w:b/>
        </w:rPr>
        <w:t xml:space="preserve"> – </w:t>
      </w:r>
      <w:r w:rsidR="003967CD">
        <w:rPr>
          <w:b/>
        </w:rPr>
        <w:t>Quick Review</w:t>
      </w:r>
    </w:p>
    <w:p w14:paraId="15D25DCF" w14:textId="65E0610E" w:rsidR="00AB58F6" w:rsidRPr="000A1F60" w:rsidRDefault="000A1F60" w:rsidP="00AB58F6">
      <w:pPr>
        <w:rPr>
          <w:bCs/>
        </w:rPr>
      </w:pPr>
      <m:oMath>
        <m:r>
          <w:rPr>
            <w:rFonts w:ascii="Cambria Math" w:hAnsi="Cambria Math"/>
          </w:rPr>
          <m:t>y&lt;</m:t>
        </m:r>
        <m:f>
          <m:fPr>
            <m:ctrlPr>
              <w:rPr>
                <w:rFonts w:ascii="Cambria Math" w:hAnsi="Cambria Math"/>
                <w:bCs/>
                <w:i/>
              </w:rPr>
            </m:ctrlPr>
          </m:fPr>
          <m:num>
            <m:r>
              <w:rPr>
                <w:rFonts w:ascii="Cambria Math" w:hAnsi="Cambria Math"/>
              </w:rPr>
              <m:t>3</m:t>
            </m:r>
          </m:num>
          <m:den>
            <m:r>
              <w:rPr>
                <w:rFonts w:ascii="Cambria Math" w:hAnsi="Cambria Math"/>
              </w:rPr>
              <m:t>2</m:t>
            </m:r>
          </m:den>
        </m:f>
        <m:r>
          <w:rPr>
            <w:rFonts w:ascii="Cambria Math" w:hAnsi="Cambria Math"/>
          </w:rPr>
          <m:t>x+2</m:t>
        </m:r>
      </m:oMath>
      <w:r>
        <w:rPr>
          <w:rFonts w:eastAsiaTheme="minorEastAsia"/>
          <w:bCs/>
        </w:rPr>
        <w:tab/>
      </w:r>
      <w:r>
        <w:rPr>
          <w:rFonts w:eastAsiaTheme="minorEastAsia"/>
          <w:bCs/>
        </w:rPr>
        <w:tab/>
      </w:r>
      <w:r>
        <w:rPr>
          <w:rFonts w:eastAsiaTheme="minorEastAsia"/>
          <w:bCs/>
        </w:rPr>
        <w:tab/>
        <w:t xml:space="preserve">        </w:t>
      </w:r>
      <m:oMath>
        <m:f>
          <m:fPr>
            <m:ctrlPr>
              <w:rPr>
                <w:rFonts w:ascii="Cambria Math" w:eastAsiaTheme="minorEastAsia" w:hAnsi="Cambria Math"/>
                <w:bCs/>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bCs/>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m:t>
        </m:r>
        <m:f>
          <m:fPr>
            <m:ctrlPr>
              <w:rPr>
                <w:rFonts w:ascii="Cambria Math" w:eastAsiaTheme="minorEastAsia" w:hAnsi="Cambria Math"/>
                <w:bCs/>
                <w:i/>
              </w:rPr>
            </m:ctrlPr>
          </m:fPr>
          <m:num>
            <m:r>
              <w:rPr>
                <w:rFonts w:ascii="Cambria Math" w:eastAsiaTheme="minorEastAsia" w:hAnsi="Cambria Math"/>
              </w:rPr>
              <m:t>9</m:t>
            </m:r>
          </m:num>
          <m:den>
            <m:r>
              <w:rPr>
                <w:rFonts w:ascii="Cambria Math" w:eastAsiaTheme="minorEastAsia" w:hAnsi="Cambria Math"/>
              </w:rPr>
              <m:t>2</m:t>
            </m:r>
          </m:den>
        </m:f>
        <m:r>
          <w:rPr>
            <w:rFonts w:ascii="Cambria Math" w:eastAsiaTheme="minorEastAsia" w:hAnsi="Cambria Math"/>
          </w:rPr>
          <m:t>≥0</m:t>
        </m:r>
      </m:oMath>
      <w:r>
        <w:rPr>
          <w:rFonts w:eastAsiaTheme="minorEastAsia"/>
          <w:bCs/>
        </w:rPr>
        <w:tab/>
      </w:r>
      <w:r>
        <w:rPr>
          <w:rFonts w:eastAsiaTheme="minorEastAsia"/>
          <w:bCs/>
        </w:rPr>
        <w:tab/>
      </w:r>
      <w:r>
        <w:rPr>
          <w:rFonts w:eastAsiaTheme="minorEastAsia"/>
          <w:bCs/>
        </w:rPr>
        <w:tab/>
      </w:r>
      <m:oMath>
        <m:r>
          <w:rPr>
            <w:rFonts w:ascii="Cambria Math" w:eastAsiaTheme="minorEastAsia" w:hAnsi="Cambria Math"/>
          </w:rPr>
          <m:t>y&lt;-</m:t>
        </m:r>
        <m:sSup>
          <m:sSupPr>
            <m:ctrlPr>
              <w:rPr>
                <w:rFonts w:ascii="Cambria Math" w:eastAsiaTheme="minorEastAsia" w:hAnsi="Cambria Math"/>
                <w:bCs/>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+12x-27</m:t>
        </m:r>
      </m:oMath>
    </w:p>
    <w:p w14:paraId="133DDBB2" w14:textId="5681DB7E" w:rsidR="003967CD" w:rsidRDefault="003967CD" w:rsidP="003967CD">
      <w:pPr>
        <w:rPr>
          <w:bCs/>
        </w:rPr>
      </w:pPr>
      <w:r>
        <w:rPr>
          <w:noProof/>
        </w:rPr>
        <w:drawing>
          <wp:inline distT="0" distB="0" distL="0" distR="0" wp14:anchorId="50830780" wp14:editId="7D6E6B76">
            <wp:extent cx="1871631" cy="220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891" t="27485" r="68461" b="16581"/>
                    <a:stretch/>
                  </pic:blipFill>
                  <pic:spPr bwMode="auto">
                    <a:xfrm>
                      <a:off x="0" y="0"/>
                      <a:ext cx="1904137" cy="2248179"/>
                    </a:xfrm>
                    <a:prstGeom prst="rect">
                      <a:avLst/>
                    </a:prstGeom>
                    <a:ln>
                      <a:noFill/>
                    </a:ln>
                    <a:extLst>
                      <a:ext uri="{53640926-AAD7-44D8-BBD7-CCE9431645EC}">
                        <a14:shadowObscured xmlns:a14="http://schemas.microsoft.com/office/drawing/2010/main"/>
                      </a:ext>
                    </a:extLst>
                  </pic:spPr>
                </pic:pic>
              </a:graphicData>
            </a:graphic>
          </wp:inline>
        </w:drawing>
      </w:r>
      <w:r w:rsidR="000A1F60">
        <w:rPr>
          <w:bCs/>
        </w:rPr>
        <w:t xml:space="preserve">     </w:t>
      </w:r>
      <w:r w:rsidR="000A1F60">
        <w:rPr>
          <w:noProof/>
        </w:rPr>
        <w:drawing>
          <wp:inline distT="0" distB="0" distL="0" distR="0" wp14:anchorId="312A3D1A" wp14:editId="3C76E716">
            <wp:extent cx="1871631" cy="22098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891" t="27485" r="68461" b="16581"/>
                    <a:stretch/>
                  </pic:blipFill>
                  <pic:spPr bwMode="auto">
                    <a:xfrm>
                      <a:off x="0" y="0"/>
                      <a:ext cx="1904137" cy="2248179"/>
                    </a:xfrm>
                    <a:prstGeom prst="rect">
                      <a:avLst/>
                    </a:prstGeom>
                    <a:ln>
                      <a:noFill/>
                    </a:ln>
                    <a:extLst>
                      <a:ext uri="{53640926-AAD7-44D8-BBD7-CCE9431645EC}">
                        <a14:shadowObscured xmlns:a14="http://schemas.microsoft.com/office/drawing/2010/main"/>
                      </a:ext>
                    </a:extLst>
                  </pic:spPr>
                </pic:pic>
              </a:graphicData>
            </a:graphic>
          </wp:inline>
        </w:drawing>
      </w:r>
      <w:r w:rsidR="000A1F60">
        <w:rPr>
          <w:bCs/>
        </w:rPr>
        <w:t xml:space="preserve">     </w:t>
      </w:r>
      <w:r w:rsidR="000A1F60">
        <w:rPr>
          <w:noProof/>
        </w:rPr>
        <w:drawing>
          <wp:inline distT="0" distB="0" distL="0" distR="0" wp14:anchorId="706FDB64" wp14:editId="0E406E16">
            <wp:extent cx="1871631" cy="22098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891" t="27485" r="68461" b="16581"/>
                    <a:stretch/>
                  </pic:blipFill>
                  <pic:spPr bwMode="auto">
                    <a:xfrm>
                      <a:off x="0" y="0"/>
                      <a:ext cx="1904137" cy="2248179"/>
                    </a:xfrm>
                    <a:prstGeom prst="rect">
                      <a:avLst/>
                    </a:prstGeom>
                    <a:ln>
                      <a:noFill/>
                    </a:ln>
                    <a:extLst>
                      <a:ext uri="{53640926-AAD7-44D8-BBD7-CCE9431645EC}">
                        <a14:shadowObscured xmlns:a14="http://schemas.microsoft.com/office/drawing/2010/main"/>
                      </a:ext>
                    </a:extLst>
                  </pic:spPr>
                </pic:pic>
              </a:graphicData>
            </a:graphic>
          </wp:inline>
        </w:drawing>
      </w:r>
    </w:p>
    <w:p w14:paraId="73D304C6" w14:textId="6BF84E6B" w:rsidR="003967CD" w:rsidRDefault="003967CD" w:rsidP="00AB58F6">
      <w:pPr>
        <w:rPr>
          <w:bCs/>
        </w:rPr>
      </w:pPr>
    </w:p>
    <w:p w14:paraId="2FE55423" w14:textId="45589B42" w:rsidR="000A1F60" w:rsidRDefault="000A1F60" w:rsidP="00AB58F6">
      <w:pPr>
        <w:rPr>
          <w:bCs/>
        </w:rPr>
      </w:pPr>
    </w:p>
    <w:p w14:paraId="73490E89" w14:textId="54BF9C9F" w:rsidR="000A1F60" w:rsidRDefault="000A1F60" w:rsidP="00AB58F6">
      <w:pPr>
        <w:rPr>
          <w:bCs/>
        </w:rPr>
      </w:pPr>
    </w:p>
    <w:p w14:paraId="55E86D88" w14:textId="50BED837" w:rsidR="000A1F60" w:rsidRDefault="000A1F60" w:rsidP="00AB58F6">
      <w:pPr>
        <w:rPr>
          <w:bCs/>
        </w:rPr>
      </w:pPr>
    </w:p>
    <w:p w14:paraId="44799FB4" w14:textId="08F0A18C" w:rsidR="000A1F60" w:rsidRDefault="000A1F60" w:rsidP="00AB58F6">
      <w:pPr>
        <w:rPr>
          <w:bCs/>
        </w:rPr>
      </w:pPr>
    </w:p>
    <w:p w14:paraId="12723395" w14:textId="423185B0" w:rsidR="000A1F60" w:rsidRDefault="000A1F60" w:rsidP="00AB58F6">
      <w:pPr>
        <w:rPr>
          <w:bCs/>
        </w:rPr>
      </w:pPr>
    </w:p>
    <w:p w14:paraId="00E29160" w14:textId="77777777" w:rsidR="000A1F60" w:rsidRDefault="000A1F60" w:rsidP="00AB58F6">
      <w:pPr>
        <w:rPr>
          <w:bCs/>
        </w:rPr>
      </w:pPr>
    </w:p>
    <w:p w14:paraId="12C432F3" w14:textId="77777777" w:rsidR="00236E78" w:rsidRDefault="00236E78">
      <w:pPr>
        <w:rPr>
          <w:b/>
        </w:rPr>
      </w:pPr>
      <w:r>
        <w:rPr>
          <w:b/>
        </w:rPr>
        <w:br w:type="page"/>
      </w:r>
    </w:p>
    <w:p w14:paraId="1DD98542" w14:textId="405EE000" w:rsidR="003967CD" w:rsidRPr="00E97DA1" w:rsidRDefault="003967CD" w:rsidP="003967CD">
      <w:pPr>
        <w:shd w:val="clear" w:color="auto" w:fill="D9D9D9" w:themeFill="background1" w:themeFillShade="D9"/>
        <w:rPr>
          <w:b/>
        </w:rPr>
      </w:pPr>
      <w:r>
        <w:rPr>
          <w:b/>
        </w:rPr>
        <w:lastRenderedPageBreak/>
        <w:t>Part 3 – Word Problems</w:t>
      </w:r>
    </w:p>
    <w:p w14:paraId="00996D0F" w14:textId="77777777" w:rsidR="00236E78" w:rsidRDefault="00236E78" w:rsidP="00236E78">
      <w:proofErr w:type="spellStart"/>
      <w:r>
        <w:rPr>
          <w:b/>
        </w:rPr>
        <w:t>Pg</w:t>
      </w:r>
      <w:proofErr w:type="spellEnd"/>
      <w:r>
        <w:rPr>
          <w:b/>
        </w:rPr>
        <w:t xml:space="preserve"> 472 #11:</w:t>
      </w:r>
      <w:r>
        <w:t xml:space="preserve"> </w:t>
      </w:r>
      <w:proofErr w:type="spellStart"/>
      <w:r>
        <w:t>Amaruq</w:t>
      </w:r>
      <w:proofErr w:type="spellEnd"/>
      <w:r>
        <w:t xml:space="preserve"> has a part-time job that pays her $12/h. She also sews baby moccasins and sells them for a profit of $12 each. </w:t>
      </w:r>
      <w:proofErr w:type="spellStart"/>
      <w:r>
        <w:t>Amaruq</w:t>
      </w:r>
      <w:proofErr w:type="spellEnd"/>
      <w:r>
        <w:t xml:space="preserve"> wants to earn at least $250/week.</w:t>
      </w:r>
    </w:p>
    <w:p w14:paraId="18F98196" w14:textId="77777777" w:rsidR="00236E78" w:rsidRDefault="00236E78" w:rsidP="00236E78">
      <w:pPr>
        <w:pStyle w:val="ListParagraph"/>
        <w:numPr>
          <w:ilvl w:val="0"/>
          <w:numId w:val="16"/>
        </w:numPr>
      </w:pPr>
      <w:r>
        <w:t xml:space="preserve">Write an inequality that represents the number of hours that </w:t>
      </w:r>
      <w:proofErr w:type="spellStart"/>
      <w:r>
        <w:t>Amaruq</w:t>
      </w:r>
      <w:proofErr w:type="spellEnd"/>
      <w:r>
        <w:t xml:space="preserve"> can work and the number of baby moccasins she can sell to earn at least $250. Include any restrictions on the variables.</w:t>
      </w:r>
    </w:p>
    <w:p w14:paraId="36ED269E" w14:textId="77777777" w:rsidR="00236E78" w:rsidRDefault="00236E78" w:rsidP="00236E78"/>
    <w:p w14:paraId="734B1F6E" w14:textId="77777777" w:rsidR="00236E78" w:rsidRDefault="00236E78" w:rsidP="00236E78"/>
    <w:p w14:paraId="2401BB6B" w14:textId="77777777" w:rsidR="00236E78" w:rsidRDefault="00236E78" w:rsidP="00236E78"/>
    <w:p w14:paraId="717FC678" w14:textId="77777777" w:rsidR="00236E78" w:rsidRDefault="00236E78" w:rsidP="00236E78"/>
    <w:p w14:paraId="4DEDD830" w14:textId="77777777" w:rsidR="00236E78" w:rsidRDefault="00236E78" w:rsidP="00236E78">
      <w:pPr>
        <w:pStyle w:val="ListParagraph"/>
        <w:numPr>
          <w:ilvl w:val="0"/>
          <w:numId w:val="16"/>
        </w:numPr>
      </w:pPr>
      <w:r>
        <w:t>Graph the inequality.</w:t>
      </w:r>
    </w:p>
    <w:p w14:paraId="388B872C" w14:textId="77777777" w:rsidR="00236E78" w:rsidRDefault="00236E78" w:rsidP="00236E78">
      <w:r>
        <w:rPr>
          <w:noProof/>
        </w:rPr>
        <w:drawing>
          <wp:inline distT="0" distB="0" distL="0" distR="0" wp14:anchorId="4D5AABEC" wp14:editId="2A8263EA">
            <wp:extent cx="2845868" cy="315277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6994" t="32465" r="50300" b="22244"/>
                    <a:stretch/>
                  </pic:blipFill>
                  <pic:spPr bwMode="auto">
                    <a:xfrm>
                      <a:off x="0" y="0"/>
                      <a:ext cx="2847009" cy="3154039"/>
                    </a:xfrm>
                    <a:prstGeom prst="rect">
                      <a:avLst/>
                    </a:prstGeom>
                    <a:ln>
                      <a:noFill/>
                    </a:ln>
                    <a:extLst>
                      <a:ext uri="{53640926-AAD7-44D8-BBD7-CCE9431645EC}">
                        <a14:shadowObscured xmlns:a14="http://schemas.microsoft.com/office/drawing/2010/main"/>
                      </a:ext>
                    </a:extLst>
                  </pic:spPr>
                </pic:pic>
              </a:graphicData>
            </a:graphic>
          </wp:inline>
        </w:drawing>
      </w:r>
    </w:p>
    <w:p w14:paraId="5BCD85BD" w14:textId="77777777" w:rsidR="00236E78" w:rsidRDefault="00236E78" w:rsidP="00236E78">
      <w:pPr>
        <w:pStyle w:val="ListParagraph"/>
        <w:numPr>
          <w:ilvl w:val="0"/>
          <w:numId w:val="16"/>
        </w:numPr>
      </w:pPr>
      <w:r>
        <w:t>List three different ordered pairs in the solution.</w:t>
      </w:r>
    </w:p>
    <w:p w14:paraId="76908CEE" w14:textId="77777777" w:rsidR="00236E78" w:rsidRDefault="00236E78" w:rsidP="00236E78"/>
    <w:p w14:paraId="227B8E88" w14:textId="77777777" w:rsidR="00236E78" w:rsidRDefault="00236E78" w:rsidP="00236E78"/>
    <w:p w14:paraId="7917CBD9" w14:textId="77777777" w:rsidR="00236E78" w:rsidRDefault="00236E78" w:rsidP="00236E78"/>
    <w:p w14:paraId="20F438DF" w14:textId="77777777" w:rsidR="00236E78" w:rsidRDefault="00236E78" w:rsidP="00236E78">
      <w:pPr>
        <w:pStyle w:val="ListParagraph"/>
        <w:numPr>
          <w:ilvl w:val="0"/>
          <w:numId w:val="16"/>
        </w:numPr>
      </w:pPr>
      <w:r>
        <w:t xml:space="preserve">Give at least one reason that </w:t>
      </w:r>
      <w:proofErr w:type="spellStart"/>
      <w:r>
        <w:t>Amaruq</w:t>
      </w:r>
      <w:proofErr w:type="spellEnd"/>
      <w:r>
        <w:t xml:space="preserve"> would want to earn income from her part-time job as well as her sewing business, instead of focusing on one method only.</w:t>
      </w:r>
    </w:p>
    <w:p w14:paraId="5436925C" w14:textId="77777777" w:rsidR="00236E78" w:rsidRDefault="00236E78" w:rsidP="00236E78">
      <w:proofErr w:type="spellStart"/>
      <w:r>
        <w:rPr>
          <w:b/>
        </w:rPr>
        <w:lastRenderedPageBreak/>
        <w:t>Pg</w:t>
      </w:r>
      <w:proofErr w:type="spellEnd"/>
      <w:r>
        <w:rPr>
          <w:b/>
        </w:rPr>
        <w:t xml:space="preserve"> 472 #17:</w:t>
      </w:r>
      <w:r>
        <w:t xml:space="preserve"> Masha is a video game designer. She treats the computer screen like a grid. Each pixel on the screen is represented by a coordinate pair, with the pixel in the bottom left corner of the screen as (0,0). For one scene in a game she is working on, she needs to have a background like the one shown.</w:t>
      </w:r>
    </w:p>
    <w:p w14:paraId="4C99BAF9" w14:textId="77777777" w:rsidR="00236E78" w:rsidRDefault="00236E78" w:rsidP="00236E78">
      <w:r>
        <w:rPr>
          <w:noProof/>
        </w:rPr>
        <w:drawing>
          <wp:inline distT="0" distB="0" distL="0" distR="0" wp14:anchorId="673FC00D" wp14:editId="13B7ADD5">
            <wp:extent cx="2885438" cy="13525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9599" t="19639" r="29619" b="62325"/>
                    <a:stretch/>
                  </pic:blipFill>
                  <pic:spPr bwMode="auto">
                    <a:xfrm>
                      <a:off x="0" y="0"/>
                      <a:ext cx="2886596" cy="1353093"/>
                    </a:xfrm>
                    <a:prstGeom prst="rect">
                      <a:avLst/>
                    </a:prstGeom>
                    <a:ln>
                      <a:noFill/>
                    </a:ln>
                    <a:extLst>
                      <a:ext uri="{53640926-AAD7-44D8-BBD7-CCE9431645EC}">
                        <a14:shadowObscured xmlns:a14="http://schemas.microsoft.com/office/drawing/2010/main"/>
                      </a:ext>
                    </a:extLst>
                  </pic:spPr>
                </pic:pic>
              </a:graphicData>
            </a:graphic>
          </wp:inline>
        </w:drawing>
      </w:r>
    </w:p>
    <w:p w14:paraId="40A6BD58" w14:textId="77777777" w:rsidR="00236E78" w:rsidRDefault="00236E78" w:rsidP="00236E78">
      <w:r>
        <w:t>The shaded region (4 corners) on the screen is made up of four inequalities. What are the four inequalities?</w:t>
      </w:r>
    </w:p>
    <w:p w14:paraId="57BABF78" w14:textId="77777777" w:rsidR="00236E78" w:rsidRDefault="00236E78" w:rsidP="00236E78"/>
    <w:p w14:paraId="32504B04" w14:textId="77777777" w:rsidR="00236E78" w:rsidRPr="003348BF" w:rsidRDefault="00236E78" w:rsidP="00236E78"/>
    <w:p w14:paraId="78B6F4C8" w14:textId="77777777" w:rsidR="003967CD" w:rsidRPr="003967CD" w:rsidRDefault="003967CD" w:rsidP="00AB58F6">
      <w:pPr>
        <w:rPr>
          <w:bCs/>
        </w:rPr>
      </w:pPr>
    </w:p>
    <w:p w14:paraId="42658A38" w14:textId="719E9470" w:rsidR="00236E78" w:rsidRDefault="00236E78">
      <w:r>
        <w:br w:type="page"/>
      </w:r>
    </w:p>
    <w:p w14:paraId="710E1AED" w14:textId="77777777" w:rsidR="00236E78" w:rsidRDefault="00236E78" w:rsidP="00236E78">
      <w:proofErr w:type="spellStart"/>
      <w:r>
        <w:rPr>
          <w:b/>
        </w:rPr>
        <w:lastRenderedPageBreak/>
        <w:t>Pg</w:t>
      </w:r>
      <w:proofErr w:type="spellEnd"/>
      <w:r>
        <w:rPr>
          <w:b/>
        </w:rPr>
        <w:t xml:space="preserve"> 484 #11:</w:t>
      </w:r>
      <w:r>
        <w:t xml:space="preserve"> Many farmers in Southern Alberta irrigate their crops. A center-pivot irrigation system spreads water in a circular pattern over a crop.</w:t>
      </w:r>
    </w:p>
    <w:p w14:paraId="452BF33A" w14:textId="77777777" w:rsidR="00236E78" w:rsidRDefault="00236E78" w:rsidP="00236E78">
      <w:pPr>
        <w:pStyle w:val="ListParagraph"/>
        <w:numPr>
          <w:ilvl w:val="0"/>
          <w:numId w:val="23"/>
        </w:numPr>
      </w:pPr>
      <w:r>
        <w:t>Suppose that Murray has acquired rights to irrigate up to 63 ha (hectares) of his land. Write an inequality to model the maximum circular area, in square meters, that he can irrigate.</w:t>
      </w:r>
    </w:p>
    <w:p w14:paraId="421EDF19" w14:textId="77777777" w:rsidR="00236E78" w:rsidRDefault="00236E78" w:rsidP="00236E78">
      <w:pPr>
        <w:pStyle w:val="ListParagraph"/>
        <w:numPr>
          <w:ilvl w:val="0"/>
          <w:numId w:val="23"/>
        </w:numPr>
      </w:pPr>
      <w:r>
        <w:t>What are the possible radii of circles that Murray can irrigate? Express your answer as an exact value.</w:t>
      </w:r>
    </w:p>
    <w:p w14:paraId="3561928E" w14:textId="77777777" w:rsidR="00236E78" w:rsidRDefault="00236E78" w:rsidP="00236E78">
      <w:pPr>
        <w:pStyle w:val="ListParagraph"/>
        <w:numPr>
          <w:ilvl w:val="0"/>
          <w:numId w:val="23"/>
        </w:numPr>
      </w:pPr>
      <w:r>
        <w:t xml:space="preserve">Express your answer in part </w:t>
      </w:r>
      <w:r>
        <w:rPr>
          <w:i/>
        </w:rPr>
        <w:t>B)</w:t>
      </w:r>
      <w:r>
        <w:t xml:space="preserve"> to the nearest hundredth of a meter.</w:t>
      </w:r>
    </w:p>
    <w:p w14:paraId="7B402E92" w14:textId="77777777" w:rsidR="00236E78" w:rsidRPr="00913131" w:rsidRDefault="00236E78" w:rsidP="00236E78">
      <w:pPr>
        <w:rPr>
          <w:i/>
        </w:rPr>
      </w:pPr>
      <w:r>
        <w:rPr>
          <w:i/>
        </w:rPr>
        <w:t>Hint: 1 hectare = 10,000 m</w:t>
      </w:r>
      <w:r>
        <w:rPr>
          <w:i/>
          <w:vertAlign w:val="superscript"/>
        </w:rPr>
        <w:t>2</w:t>
      </w:r>
    </w:p>
    <w:p w14:paraId="6BB18818" w14:textId="76A42609" w:rsidR="0008231C" w:rsidRDefault="0008231C" w:rsidP="00236E78"/>
    <w:p w14:paraId="1254254D" w14:textId="743F36D1" w:rsidR="00236E78" w:rsidRDefault="00236E78" w:rsidP="00236E78"/>
    <w:p w14:paraId="3826E6B0" w14:textId="476CC408" w:rsidR="00236E78" w:rsidRDefault="00236E78" w:rsidP="00236E78"/>
    <w:p w14:paraId="32A9356F" w14:textId="2073A497" w:rsidR="00236E78" w:rsidRDefault="00236E78" w:rsidP="00236E78"/>
    <w:p w14:paraId="0F7DF05A" w14:textId="6D7A68B6" w:rsidR="00236E78" w:rsidRDefault="00236E78" w:rsidP="00236E78"/>
    <w:p w14:paraId="0C0FFAEB" w14:textId="5C19B2F4" w:rsidR="00236E78" w:rsidRDefault="00236E78" w:rsidP="00236E78"/>
    <w:p w14:paraId="60F33393" w14:textId="77777777" w:rsidR="00236E78" w:rsidRDefault="00236E78" w:rsidP="00236E78"/>
    <w:p w14:paraId="0C9086FF" w14:textId="77777777" w:rsidR="00E829D1" w:rsidRDefault="00E829D1">
      <w:pPr>
        <w:rPr>
          <w:b/>
        </w:rPr>
      </w:pPr>
      <w:r>
        <w:rPr>
          <w:b/>
        </w:rPr>
        <w:br w:type="page"/>
      </w:r>
    </w:p>
    <w:p w14:paraId="224B46DE" w14:textId="671E32D2" w:rsidR="00236E78" w:rsidRDefault="00236E78" w:rsidP="00236E78">
      <w:bookmarkStart w:id="0" w:name="_GoBack"/>
      <w:bookmarkEnd w:id="0"/>
      <w:proofErr w:type="spellStart"/>
      <w:r>
        <w:rPr>
          <w:b/>
        </w:rPr>
        <w:lastRenderedPageBreak/>
        <w:t>Pg</w:t>
      </w:r>
      <w:proofErr w:type="spellEnd"/>
      <w:r>
        <w:rPr>
          <w:b/>
        </w:rPr>
        <w:t xml:space="preserve"> 496 #9:</w:t>
      </w:r>
      <w:r>
        <w:t xml:space="preserve"> When a dam is built across a river, it is often constructed in the shape of a parabola. A parabola is used so that the force that the river exerts on the dam helps hold the dam together. Suppose a dam is to be built as shown in the diagram.</w:t>
      </w:r>
    </w:p>
    <w:p w14:paraId="3CEA7230" w14:textId="77777777" w:rsidR="00236E78" w:rsidRDefault="00236E78" w:rsidP="00236E78">
      <w:r>
        <w:rPr>
          <w:noProof/>
        </w:rPr>
        <w:drawing>
          <wp:inline distT="0" distB="0" distL="0" distR="0" wp14:anchorId="175AFD12" wp14:editId="18AB6AE4">
            <wp:extent cx="3095994" cy="1635617"/>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9106" t="34418" r="67900" b="50397"/>
                    <a:stretch/>
                  </pic:blipFill>
                  <pic:spPr bwMode="auto">
                    <a:xfrm>
                      <a:off x="0" y="0"/>
                      <a:ext cx="3099521" cy="1637480"/>
                    </a:xfrm>
                    <a:prstGeom prst="rect">
                      <a:avLst/>
                    </a:prstGeom>
                    <a:ln>
                      <a:noFill/>
                    </a:ln>
                    <a:extLst>
                      <a:ext uri="{53640926-AAD7-44D8-BBD7-CCE9431645EC}">
                        <a14:shadowObscured xmlns:a14="http://schemas.microsoft.com/office/drawing/2010/main"/>
                      </a:ext>
                    </a:extLst>
                  </pic:spPr>
                </pic:pic>
              </a:graphicData>
            </a:graphic>
          </wp:inline>
        </w:drawing>
      </w:r>
    </w:p>
    <w:p w14:paraId="092B767B" w14:textId="77777777" w:rsidR="00236E78" w:rsidRDefault="00236E78" w:rsidP="00236E78">
      <w:pPr>
        <w:pStyle w:val="ListParagraph"/>
        <w:numPr>
          <w:ilvl w:val="0"/>
          <w:numId w:val="27"/>
        </w:numPr>
      </w:pPr>
      <w:r>
        <w:t>What is the quadratic function that models the parabolic arch of the dam?</w:t>
      </w:r>
    </w:p>
    <w:p w14:paraId="636CF465" w14:textId="77777777" w:rsidR="00236E78" w:rsidRDefault="00236E78" w:rsidP="00236E78">
      <w:pPr>
        <w:pStyle w:val="ListParagraph"/>
        <w:numPr>
          <w:ilvl w:val="0"/>
          <w:numId w:val="27"/>
        </w:numPr>
      </w:pPr>
      <w:r>
        <w:t>Write the inequality that approximates the region below the parabolic arch of the dam.</w:t>
      </w:r>
    </w:p>
    <w:p w14:paraId="65E8AADE" w14:textId="77777777" w:rsidR="00236E78" w:rsidRDefault="00236E78" w:rsidP="00236E78"/>
    <w:p w14:paraId="29F0013C" w14:textId="77777777" w:rsidR="00236E78" w:rsidRDefault="00236E78" w:rsidP="00236E78">
      <w:pPr>
        <w:rPr>
          <w:b/>
        </w:rPr>
      </w:pPr>
      <w:r w:rsidRPr="00AB58F6">
        <w:rPr>
          <w:b/>
        </w:rPr>
        <w:t xml:space="preserve"> </w:t>
      </w:r>
    </w:p>
    <w:p w14:paraId="776C1490" w14:textId="77777777" w:rsidR="00236E78" w:rsidRDefault="00236E78" w:rsidP="00236E78">
      <w:pPr>
        <w:rPr>
          <w:b/>
        </w:rPr>
      </w:pPr>
      <w:r>
        <w:rPr>
          <w:b/>
        </w:rPr>
        <w:br w:type="page"/>
      </w:r>
    </w:p>
    <w:p w14:paraId="085DDA3E" w14:textId="77777777" w:rsidR="00236E78" w:rsidRDefault="00236E78" w:rsidP="00236E78">
      <w:proofErr w:type="spellStart"/>
      <w:r>
        <w:rPr>
          <w:b/>
        </w:rPr>
        <w:lastRenderedPageBreak/>
        <w:t>Pg</w:t>
      </w:r>
      <w:proofErr w:type="spellEnd"/>
      <w:r>
        <w:rPr>
          <w:b/>
        </w:rPr>
        <w:t xml:space="preserve"> 496 #13:</w:t>
      </w:r>
      <w:r>
        <w:t xml:space="preserve"> A highway goes under a bridge formed by a parabolic arch, as shown. The highest point of the arch is 5 m high. The road is 10 m wide, and the minimum height of the bridge over the road is 4 m.</w:t>
      </w:r>
    </w:p>
    <w:p w14:paraId="138A2ECE" w14:textId="77777777" w:rsidR="00236E78" w:rsidRDefault="00236E78" w:rsidP="00236E78">
      <w:r>
        <w:rPr>
          <w:noProof/>
        </w:rPr>
        <w:drawing>
          <wp:inline distT="0" distB="0" distL="0" distR="0" wp14:anchorId="03306E05" wp14:editId="73F96A57">
            <wp:extent cx="3058733" cy="1996225"/>
            <wp:effectExtent l="0" t="0" r="889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48130" t="36585" r="31274" b="46612"/>
                    <a:stretch/>
                  </pic:blipFill>
                  <pic:spPr bwMode="auto">
                    <a:xfrm>
                      <a:off x="0" y="0"/>
                      <a:ext cx="3060392" cy="1997308"/>
                    </a:xfrm>
                    <a:prstGeom prst="rect">
                      <a:avLst/>
                    </a:prstGeom>
                    <a:ln>
                      <a:noFill/>
                    </a:ln>
                    <a:extLst>
                      <a:ext uri="{53640926-AAD7-44D8-BBD7-CCE9431645EC}">
                        <a14:shadowObscured xmlns:a14="http://schemas.microsoft.com/office/drawing/2010/main"/>
                      </a:ext>
                    </a:extLst>
                  </pic:spPr>
                </pic:pic>
              </a:graphicData>
            </a:graphic>
          </wp:inline>
        </w:drawing>
      </w:r>
    </w:p>
    <w:p w14:paraId="373243BE" w14:textId="77777777" w:rsidR="00236E78" w:rsidRDefault="00236E78" w:rsidP="00236E78">
      <w:pPr>
        <w:pStyle w:val="ListParagraph"/>
        <w:numPr>
          <w:ilvl w:val="0"/>
          <w:numId w:val="29"/>
        </w:numPr>
      </w:pPr>
      <w:r>
        <w:t>Determine the quadratic function that models the parabolic arch of the bridge.</w:t>
      </w:r>
    </w:p>
    <w:p w14:paraId="1E5D9EA0" w14:textId="77777777" w:rsidR="00236E78" w:rsidRPr="009E5C59" w:rsidRDefault="00236E78" w:rsidP="00236E78">
      <w:pPr>
        <w:pStyle w:val="ListParagraph"/>
        <w:numPr>
          <w:ilvl w:val="0"/>
          <w:numId w:val="29"/>
        </w:numPr>
      </w:pPr>
      <w:r>
        <w:t>What is the inequality that represents the space under the bridge in quadrants I and II?</w:t>
      </w:r>
    </w:p>
    <w:p w14:paraId="089B285C" w14:textId="77777777" w:rsidR="00236E78" w:rsidRDefault="00236E78" w:rsidP="00236E78">
      <w:pPr>
        <w:rPr>
          <w:b/>
        </w:rPr>
      </w:pPr>
      <w:r>
        <w:rPr>
          <w:b/>
        </w:rPr>
        <w:br w:type="page"/>
      </w:r>
    </w:p>
    <w:p w14:paraId="436808CB" w14:textId="77777777" w:rsidR="00236E78" w:rsidRPr="000E7CE2" w:rsidRDefault="00236E78" w:rsidP="00236E78">
      <w:proofErr w:type="spellStart"/>
      <w:r>
        <w:rPr>
          <w:b/>
        </w:rPr>
        <w:lastRenderedPageBreak/>
        <w:t>Pg</w:t>
      </w:r>
      <w:proofErr w:type="spellEnd"/>
      <w:r>
        <w:rPr>
          <w:b/>
        </w:rPr>
        <w:t xml:space="preserve"> 496 #15:</w:t>
      </w:r>
      <w:r>
        <w:t xml:space="preserve"> Oil is often recovered from a formation bounded by layers of rock that form a parabolic shape. Suppose a geologist has discovered such an oil-bearing formation. The quadratic functions that model the rock layers are </w:t>
      </w:r>
      <m:oMath>
        <m:r>
          <w:rPr>
            <w:rFonts w:ascii="Cambria Math" w:hAnsi="Cambria Math"/>
          </w:rPr>
          <m:t>y=-0.0001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-600</m:t>
        </m:r>
      </m:oMath>
      <w:r>
        <w:rPr>
          <w:rFonts w:eastAsiaTheme="minorEastAsia"/>
        </w:rPr>
        <w:t xml:space="preserve"> and </w:t>
      </w:r>
      <m:oMath>
        <m:r>
          <w:rPr>
            <w:rFonts w:ascii="Cambria Math" w:eastAsiaTheme="minorEastAsia" w:hAnsi="Cambria Math"/>
          </w:rPr>
          <m:t>=-0.0002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-700</m:t>
        </m:r>
      </m:oMath>
      <w:r>
        <w:rPr>
          <w:rFonts w:eastAsiaTheme="minorEastAsia"/>
        </w:rPr>
        <w:t xml:space="preserve"> , where </w:t>
      </w:r>
      <w:r>
        <w:rPr>
          <w:rFonts w:eastAsiaTheme="minorEastAsia"/>
          <w:i/>
        </w:rPr>
        <w:t>x</w:t>
      </w:r>
      <w:r>
        <w:rPr>
          <w:rFonts w:eastAsiaTheme="minorEastAsia"/>
        </w:rPr>
        <w:t xml:space="preserve"> represents the horizontal distance from the center of the formation and </w:t>
      </w:r>
      <w:r>
        <w:rPr>
          <w:rFonts w:eastAsiaTheme="minorEastAsia"/>
          <w:i/>
        </w:rPr>
        <w:t>y</w:t>
      </w:r>
      <w:r>
        <w:rPr>
          <w:rFonts w:eastAsiaTheme="minorEastAsia"/>
        </w:rPr>
        <w:t xml:space="preserve"> represents the depth below ground level, both in meters. Write the inequality that describes the oil-bearing formation.</w:t>
      </w:r>
    </w:p>
    <w:p w14:paraId="09263681" w14:textId="77777777" w:rsidR="00236E78" w:rsidRPr="00611E0B" w:rsidRDefault="00236E78" w:rsidP="00236E78">
      <w:r>
        <w:rPr>
          <w:noProof/>
        </w:rPr>
        <w:drawing>
          <wp:inline distT="0" distB="0" distL="0" distR="0" wp14:anchorId="4271721C" wp14:editId="15337950">
            <wp:extent cx="2910625" cy="2406862"/>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22" t="27100" r="68130" b="49594"/>
                    <a:stretch/>
                  </pic:blipFill>
                  <pic:spPr bwMode="auto">
                    <a:xfrm>
                      <a:off x="0" y="0"/>
                      <a:ext cx="2912203" cy="2408167"/>
                    </a:xfrm>
                    <a:prstGeom prst="rect">
                      <a:avLst/>
                    </a:prstGeom>
                    <a:ln>
                      <a:noFill/>
                    </a:ln>
                    <a:extLst>
                      <a:ext uri="{53640926-AAD7-44D8-BBD7-CCE9431645EC}">
                        <a14:shadowObscured xmlns:a14="http://schemas.microsoft.com/office/drawing/2010/main"/>
                      </a:ext>
                    </a:extLst>
                  </pic:spPr>
                </pic:pic>
              </a:graphicData>
            </a:graphic>
          </wp:inline>
        </w:drawing>
      </w:r>
    </w:p>
    <w:p w14:paraId="1A05B5C7" w14:textId="77777777" w:rsidR="00236E78" w:rsidRPr="00611E0B" w:rsidRDefault="00236E78" w:rsidP="00236E78"/>
    <w:p w14:paraId="681B4EA2" w14:textId="77777777" w:rsidR="00236E78" w:rsidRPr="00611E0B" w:rsidRDefault="00236E78" w:rsidP="00236E78"/>
    <w:p w14:paraId="7AA497A8" w14:textId="77777777" w:rsidR="00236E78" w:rsidRPr="003348BF" w:rsidRDefault="00236E78" w:rsidP="00236E78"/>
    <w:p w14:paraId="2D5EA0CB" w14:textId="77777777" w:rsidR="00236E78" w:rsidRPr="003348BF" w:rsidRDefault="00236E78" w:rsidP="00236E78"/>
    <w:sectPr w:rsidR="00236E78" w:rsidRPr="003348BF">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DF93DB" w14:textId="77777777" w:rsidR="00784708" w:rsidRDefault="00784708" w:rsidP="00784708">
      <w:pPr>
        <w:spacing w:after="0" w:line="240" w:lineRule="auto"/>
      </w:pPr>
      <w:r>
        <w:separator/>
      </w:r>
    </w:p>
  </w:endnote>
  <w:endnote w:type="continuationSeparator" w:id="0">
    <w:p w14:paraId="35E94262" w14:textId="77777777"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4DA6BC" w14:textId="77777777" w:rsidR="00784708" w:rsidRDefault="00784708" w:rsidP="00784708">
      <w:pPr>
        <w:spacing w:after="0" w:line="240" w:lineRule="auto"/>
      </w:pPr>
      <w:r>
        <w:separator/>
      </w:r>
    </w:p>
  </w:footnote>
  <w:footnote w:type="continuationSeparator" w:id="0">
    <w:p w14:paraId="7199B475" w14:textId="77777777"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3FF9C" w14:textId="77777777"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970CB"/>
    <w:multiLevelType w:val="hybridMultilevel"/>
    <w:tmpl w:val="4894E4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3848A8"/>
    <w:multiLevelType w:val="hybridMultilevel"/>
    <w:tmpl w:val="C4C2B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74311A"/>
    <w:multiLevelType w:val="hybridMultilevel"/>
    <w:tmpl w:val="24AC3C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F718CE"/>
    <w:multiLevelType w:val="hybridMultilevel"/>
    <w:tmpl w:val="3E0EEF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483582"/>
    <w:multiLevelType w:val="hybridMultilevel"/>
    <w:tmpl w:val="E31C6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3C4CF6"/>
    <w:multiLevelType w:val="hybridMultilevel"/>
    <w:tmpl w:val="03C63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545334"/>
    <w:multiLevelType w:val="hybridMultilevel"/>
    <w:tmpl w:val="215AC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601F45"/>
    <w:multiLevelType w:val="hybridMultilevel"/>
    <w:tmpl w:val="A3A8D9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DF2054"/>
    <w:multiLevelType w:val="hybridMultilevel"/>
    <w:tmpl w:val="D780FB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9753A7F"/>
    <w:multiLevelType w:val="hybridMultilevel"/>
    <w:tmpl w:val="4198D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12385A"/>
    <w:multiLevelType w:val="hybridMultilevel"/>
    <w:tmpl w:val="676299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E82AA1"/>
    <w:multiLevelType w:val="hybridMultilevel"/>
    <w:tmpl w:val="2D348D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C3787E"/>
    <w:multiLevelType w:val="hybridMultilevel"/>
    <w:tmpl w:val="92682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EF08AA"/>
    <w:multiLevelType w:val="hybridMultilevel"/>
    <w:tmpl w:val="3894F0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86680F"/>
    <w:multiLevelType w:val="hybridMultilevel"/>
    <w:tmpl w:val="73F29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0A108E"/>
    <w:multiLevelType w:val="hybridMultilevel"/>
    <w:tmpl w:val="C980AE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EE44B96"/>
    <w:multiLevelType w:val="hybridMultilevel"/>
    <w:tmpl w:val="5E542CE6"/>
    <w:lvl w:ilvl="0" w:tplc="8F22B356">
      <w:start w:val="1"/>
      <w:numFmt w:val="lowerLetter"/>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2B4007E"/>
    <w:multiLevelType w:val="hybridMultilevel"/>
    <w:tmpl w:val="3E640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9952FC"/>
    <w:multiLevelType w:val="hybridMultilevel"/>
    <w:tmpl w:val="748A63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C4776D7"/>
    <w:multiLevelType w:val="hybridMultilevel"/>
    <w:tmpl w:val="DB5A99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5"/>
  </w:num>
  <w:num w:numId="3">
    <w:abstractNumId w:val="13"/>
  </w:num>
  <w:num w:numId="4">
    <w:abstractNumId w:val="25"/>
  </w:num>
  <w:num w:numId="5">
    <w:abstractNumId w:val="3"/>
  </w:num>
  <w:num w:numId="6">
    <w:abstractNumId w:val="15"/>
  </w:num>
  <w:num w:numId="7">
    <w:abstractNumId w:val="27"/>
  </w:num>
  <w:num w:numId="8">
    <w:abstractNumId w:val="22"/>
  </w:num>
  <w:num w:numId="9">
    <w:abstractNumId w:val="23"/>
  </w:num>
  <w:num w:numId="10">
    <w:abstractNumId w:val="16"/>
  </w:num>
  <w:num w:numId="11">
    <w:abstractNumId w:val="1"/>
  </w:num>
  <w:num w:numId="12">
    <w:abstractNumId w:val="7"/>
  </w:num>
  <w:num w:numId="13">
    <w:abstractNumId w:val="8"/>
  </w:num>
  <w:num w:numId="14">
    <w:abstractNumId w:val="12"/>
  </w:num>
  <w:num w:numId="15">
    <w:abstractNumId w:val="21"/>
  </w:num>
  <w:num w:numId="16">
    <w:abstractNumId w:val="9"/>
  </w:num>
  <w:num w:numId="17">
    <w:abstractNumId w:val="20"/>
  </w:num>
  <w:num w:numId="18">
    <w:abstractNumId w:val="2"/>
  </w:num>
  <w:num w:numId="19">
    <w:abstractNumId w:val="6"/>
  </w:num>
  <w:num w:numId="20">
    <w:abstractNumId w:val="28"/>
  </w:num>
  <w:num w:numId="21">
    <w:abstractNumId w:val="18"/>
  </w:num>
  <w:num w:numId="22">
    <w:abstractNumId w:val="10"/>
  </w:num>
  <w:num w:numId="23">
    <w:abstractNumId w:val="0"/>
  </w:num>
  <w:num w:numId="24">
    <w:abstractNumId w:val="14"/>
  </w:num>
  <w:num w:numId="25">
    <w:abstractNumId w:val="26"/>
  </w:num>
  <w:num w:numId="26">
    <w:abstractNumId w:val="11"/>
  </w:num>
  <w:num w:numId="27">
    <w:abstractNumId w:val="19"/>
  </w:num>
  <w:num w:numId="28">
    <w:abstractNumId w:val="17"/>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8231C"/>
    <w:rsid w:val="000A1F60"/>
    <w:rsid w:val="000A2E6E"/>
    <w:rsid w:val="000C2950"/>
    <w:rsid w:val="000C7D96"/>
    <w:rsid w:val="000E5087"/>
    <w:rsid w:val="000E611B"/>
    <w:rsid w:val="000E7CE2"/>
    <w:rsid w:val="00121F89"/>
    <w:rsid w:val="0012791A"/>
    <w:rsid w:val="00136E2A"/>
    <w:rsid w:val="00140A66"/>
    <w:rsid w:val="00142D5A"/>
    <w:rsid w:val="001756A2"/>
    <w:rsid w:val="001971BE"/>
    <w:rsid w:val="00197631"/>
    <w:rsid w:val="001A04B1"/>
    <w:rsid w:val="001D12CA"/>
    <w:rsid w:val="001D639B"/>
    <w:rsid w:val="00200C06"/>
    <w:rsid w:val="00201421"/>
    <w:rsid w:val="00234526"/>
    <w:rsid w:val="00236E78"/>
    <w:rsid w:val="0025435C"/>
    <w:rsid w:val="002830E0"/>
    <w:rsid w:val="00295970"/>
    <w:rsid w:val="002A5E63"/>
    <w:rsid w:val="002B4B3A"/>
    <w:rsid w:val="002F0A76"/>
    <w:rsid w:val="00312BC0"/>
    <w:rsid w:val="00313C32"/>
    <w:rsid w:val="003348BF"/>
    <w:rsid w:val="00384F26"/>
    <w:rsid w:val="00392252"/>
    <w:rsid w:val="003967CD"/>
    <w:rsid w:val="003C57CE"/>
    <w:rsid w:val="003E14F9"/>
    <w:rsid w:val="0040218D"/>
    <w:rsid w:val="0042645F"/>
    <w:rsid w:val="00435325"/>
    <w:rsid w:val="004377A2"/>
    <w:rsid w:val="00443E94"/>
    <w:rsid w:val="00446624"/>
    <w:rsid w:val="0044663A"/>
    <w:rsid w:val="004B3572"/>
    <w:rsid w:val="004B4D21"/>
    <w:rsid w:val="004C734F"/>
    <w:rsid w:val="004E1D64"/>
    <w:rsid w:val="00544A6D"/>
    <w:rsid w:val="00547841"/>
    <w:rsid w:val="00552747"/>
    <w:rsid w:val="00593F45"/>
    <w:rsid w:val="005949FB"/>
    <w:rsid w:val="00597128"/>
    <w:rsid w:val="005F6378"/>
    <w:rsid w:val="006006B3"/>
    <w:rsid w:val="006044DE"/>
    <w:rsid w:val="00611E0B"/>
    <w:rsid w:val="00614E0A"/>
    <w:rsid w:val="00636A8F"/>
    <w:rsid w:val="00640436"/>
    <w:rsid w:val="00644505"/>
    <w:rsid w:val="00662096"/>
    <w:rsid w:val="00662AD3"/>
    <w:rsid w:val="006653E7"/>
    <w:rsid w:val="006A5717"/>
    <w:rsid w:val="006B066A"/>
    <w:rsid w:val="006B6C94"/>
    <w:rsid w:val="006D5D36"/>
    <w:rsid w:val="006E0C59"/>
    <w:rsid w:val="006F5D4F"/>
    <w:rsid w:val="007310FD"/>
    <w:rsid w:val="0075713C"/>
    <w:rsid w:val="00765F68"/>
    <w:rsid w:val="00784708"/>
    <w:rsid w:val="007A4D0C"/>
    <w:rsid w:val="007D117E"/>
    <w:rsid w:val="007F3D24"/>
    <w:rsid w:val="0080319E"/>
    <w:rsid w:val="0081445A"/>
    <w:rsid w:val="00846547"/>
    <w:rsid w:val="00866396"/>
    <w:rsid w:val="0087440B"/>
    <w:rsid w:val="0088001B"/>
    <w:rsid w:val="008B74E2"/>
    <w:rsid w:val="008E6F3C"/>
    <w:rsid w:val="008E76F6"/>
    <w:rsid w:val="0090494B"/>
    <w:rsid w:val="00913131"/>
    <w:rsid w:val="0093247B"/>
    <w:rsid w:val="00934126"/>
    <w:rsid w:val="009409CA"/>
    <w:rsid w:val="00961B26"/>
    <w:rsid w:val="00981751"/>
    <w:rsid w:val="009A400A"/>
    <w:rsid w:val="009B1CFA"/>
    <w:rsid w:val="009D188C"/>
    <w:rsid w:val="009D41A1"/>
    <w:rsid w:val="009D5664"/>
    <w:rsid w:val="009D7891"/>
    <w:rsid w:val="009E55CA"/>
    <w:rsid w:val="009E5C59"/>
    <w:rsid w:val="00A4162A"/>
    <w:rsid w:val="00A41E24"/>
    <w:rsid w:val="00A5551F"/>
    <w:rsid w:val="00A60830"/>
    <w:rsid w:val="00A7505A"/>
    <w:rsid w:val="00A85A2B"/>
    <w:rsid w:val="00AA11BA"/>
    <w:rsid w:val="00AB57E9"/>
    <w:rsid w:val="00AB58F6"/>
    <w:rsid w:val="00AB775B"/>
    <w:rsid w:val="00AC0478"/>
    <w:rsid w:val="00AC51BE"/>
    <w:rsid w:val="00AD431C"/>
    <w:rsid w:val="00AE3BFF"/>
    <w:rsid w:val="00AF2D3B"/>
    <w:rsid w:val="00B06860"/>
    <w:rsid w:val="00B079FC"/>
    <w:rsid w:val="00B147FE"/>
    <w:rsid w:val="00B320FE"/>
    <w:rsid w:val="00B34275"/>
    <w:rsid w:val="00B400A6"/>
    <w:rsid w:val="00B51B9E"/>
    <w:rsid w:val="00B77317"/>
    <w:rsid w:val="00B84140"/>
    <w:rsid w:val="00B84661"/>
    <w:rsid w:val="00B84B73"/>
    <w:rsid w:val="00BA4F44"/>
    <w:rsid w:val="00BD000E"/>
    <w:rsid w:val="00BD4AAE"/>
    <w:rsid w:val="00BE486C"/>
    <w:rsid w:val="00C17843"/>
    <w:rsid w:val="00C432AB"/>
    <w:rsid w:val="00C52910"/>
    <w:rsid w:val="00C924CC"/>
    <w:rsid w:val="00CA5611"/>
    <w:rsid w:val="00CE0677"/>
    <w:rsid w:val="00CE4ECB"/>
    <w:rsid w:val="00CF119C"/>
    <w:rsid w:val="00CF5F20"/>
    <w:rsid w:val="00D004C7"/>
    <w:rsid w:val="00D01E06"/>
    <w:rsid w:val="00D06BC2"/>
    <w:rsid w:val="00D3598B"/>
    <w:rsid w:val="00D57F1A"/>
    <w:rsid w:val="00D676D8"/>
    <w:rsid w:val="00D9525A"/>
    <w:rsid w:val="00DD23F4"/>
    <w:rsid w:val="00E34771"/>
    <w:rsid w:val="00E479F7"/>
    <w:rsid w:val="00E5535E"/>
    <w:rsid w:val="00E56050"/>
    <w:rsid w:val="00E6206D"/>
    <w:rsid w:val="00E829D1"/>
    <w:rsid w:val="00E86A08"/>
    <w:rsid w:val="00E92797"/>
    <w:rsid w:val="00E94F77"/>
    <w:rsid w:val="00E97DA1"/>
    <w:rsid w:val="00F12222"/>
    <w:rsid w:val="00F3457B"/>
    <w:rsid w:val="00F372D1"/>
    <w:rsid w:val="00F44AAC"/>
    <w:rsid w:val="00F72936"/>
    <w:rsid w:val="00F87109"/>
    <w:rsid w:val="00FA2647"/>
    <w:rsid w:val="00FA751E"/>
    <w:rsid w:val="00FB1BF1"/>
    <w:rsid w:val="00FC1EED"/>
    <w:rsid w:val="00FC2096"/>
    <w:rsid w:val="00FE0B87"/>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0A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74140-24A2-485F-A3E4-640F1438E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4015</TotalTime>
  <Pages>8</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307</cp:revision>
  <cp:lastPrinted>2018-11-29T14:26:00Z</cp:lastPrinted>
  <dcterms:created xsi:type="dcterms:W3CDTF">2017-09-19T15:49:00Z</dcterms:created>
  <dcterms:modified xsi:type="dcterms:W3CDTF">2019-10-16T15:02:00Z</dcterms:modified>
</cp:coreProperties>
</file>