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 xml:space="preserve">L01 – Worksheet – </w:t>
      </w:r>
      <w:r w:rsidR="005B52F9">
        <w:rPr>
          <w:rFonts w:ascii="Matura MT Script Capitals" w:hAnsi="Matura MT Script Capitals"/>
          <w:u w:val="single"/>
        </w:rPr>
        <w:t>Electrical Interactions and Electroscopes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8D7FA4" w:rsidRPr="005B52F9" w:rsidRDefault="005B52F9" w:rsidP="00666574">
      <w:r w:rsidRPr="005B52F9">
        <w:t>None</w:t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</w:t>
      </w:r>
      <w:r w:rsidR="005B52F9">
        <w:rPr>
          <w:b/>
        </w:rPr>
        <w:t xml:space="preserve"> – Definitions and Electronegativity</w:t>
      </w:r>
      <w:r w:rsidR="008D7FA4">
        <w:rPr>
          <w:b/>
        </w:rPr>
        <w:tab/>
      </w:r>
    </w:p>
    <w:p w:rsidR="00D42501" w:rsidRDefault="00D42501" w:rsidP="00D42501">
      <w:r>
        <w:rPr>
          <w:b/>
        </w:rPr>
        <w:t>Q53:</w:t>
      </w:r>
      <w:r>
        <w:t xml:space="preserve"> The statement that the net amount of charge in a closed system is constant is an expression of the law of conservation of</w:t>
      </w:r>
    </w:p>
    <w:p w:rsidR="00D42501" w:rsidRDefault="00D42501" w:rsidP="00D42501">
      <w:pPr>
        <w:pStyle w:val="ListParagraph"/>
        <w:numPr>
          <w:ilvl w:val="0"/>
          <w:numId w:val="4"/>
        </w:numPr>
      </w:pPr>
      <w:r>
        <w:t>Charge</w:t>
      </w:r>
    </w:p>
    <w:p w:rsidR="00D42501" w:rsidRDefault="00D42501" w:rsidP="00D42501">
      <w:pPr>
        <w:pStyle w:val="ListParagraph"/>
        <w:numPr>
          <w:ilvl w:val="0"/>
          <w:numId w:val="4"/>
        </w:numPr>
      </w:pPr>
      <w:r>
        <w:t>Energy</w:t>
      </w:r>
    </w:p>
    <w:p w:rsidR="00D42501" w:rsidRDefault="00D42501" w:rsidP="00D42501">
      <w:pPr>
        <w:pStyle w:val="ListParagraph"/>
        <w:numPr>
          <w:ilvl w:val="0"/>
          <w:numId w:val="4"/>
        </w:numPr>
      </w:pPr>
      <w:r>
        <w:t>Mass-energy</w:t>
      </w:r>
    </w:p>
    <w:p w:rsidR="00D42501" w:rsidRDefault="00D42501" w:rsidP="00D42501">
      <w:pPr>
        <w:pStyle w:val="ListParagraph"/>
        <w:numPr>
          <w:ilvl w:val="0"/>
          <w:numId w:val="4"/>
        </w:numPr>
      </w:pPr>
      <w:r>
        <w:t>Electrostatic forces</w:t>
      </w:r>
    </w:p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r>
        <w:rPr>
          <w:b/>
        </w:rPr>
        <w:t>Q54:</w:t>
      </w:r>
      <w:r>
        <w:t xml:space="preserve"> The coulomb is defined as one</w:t>
      </w:r>
    </w:p>
    <w:p w:rsidR="00D42501" w:rsidRDefault="00D42501" w:rsidP="00D42501">
      <w:pPr>
        <w:pStyle w:val="ListParagraph"/>
        <w:numPr>
          <w:ilvl w:val="0"/>
          <w:numId w:val="5"/>
        </w:numPr>
      </w:pPr>
      <w:r>
        <w:t>Ampere-second</w:t>
      </w:r>
    </w:p>
    <w:p w:rsidR="00D42501" w:rsidRDefault="00D42501" w:rsidP="00D42501">
      <w:pPr>
        <w:pStyle w:val="ListParagraph"/>
        <w:numPr>
          <w:ilvl w:val="0"/>
          <w:numId w:val="5"/>
        </w:numPr>
      </w:pPr>
      <w:r>
        <w:t>Volt per second</w:t>
      </w:r>
    </w:p>
    <w:p w:rsidR="00D42501" w:rsidRDefault="00D42501" w:rsidP="00D42501">
      <w:pPr>
        <w:pStyle w:val="ListParagraph"/>
        <w:numPr>
          <w:ilvl w:val="0"/>
          <w:numId w:val="5"/>
        </w:numPr>
      </w:pPr>
      <w:r>
        <w:t>Electronic charge</w:t>
      </w:r>
    </w:p>
    <w:p w:rsidR="00D42501" w:rsidRDefault="00D42501" w:rsidP="00D42501">
      <w:pPr>
        <w:pStyle w:val="ListParagraph"/>
        <w:numPr>
          <w:ilvl w:val="0"/>
          <w:numId w:val="5"/>
        </w:numPr>
      </w:pPr>
      <w:r>
        <w:t>Ampere per second</w:t>
      </w:r>
    </w:p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r>
        <w:rPr>
          <w:b/>
        </w:rPr>
        <w:t>Q55:</w:t>
      </w:r>
      <w:r>
        <w:t xml:space="preserve"> Two objects can become charged when rubbed together because</w:t>
      </w:r>
    </w:p>
    <w:p w:rsidR="00D42501" w:rsidRDefault="00D42501" w:rsidP="00D42501">
      <w:pPr>
        <w:pStyle w:val="ListParagraph"/>
        <w:numPr>
          <w:ilvl w:val="0"/>
          <w:numId w:val="6"/>
        </w:numPr>
      </w:pPr>
      <w:r>
        <w:t>Like charges repel and unlike charges attract</w:t>
      </w:r>
    </w:p>
    <w:p w:rsidR="00D42501" w:rsidRDefault="00D42501" w:rsidP="00D42501">
      <w:pPr>
        <w:pStyle w:val="ListParagraph"/>
        <w:numPr>
          <w:ilvl w:val="0"/>
          <w:numId w:val="6"/>
        </w:numPr>
      </w:pPr>
      <w:r>
        <w:t>Negative charges redistribute but positive charges remain fixed</w:t>
      </w:r>
    </w:p>
    <w:p w:rsidR="00D42501" w:rsidRDefault="00D42501" w:rsidP="00D42501">
      <w:pPr>
        <w:pStyle w:val="ListParagraph"/>
        <w:numPr>
          <w:ilvl w:val="0"/>
          <w:numId w:val="6"/>
        </w:numPr>
      </w:pPr>
      <w:r>
        <w:t>Both positive and negative charges redistribute when the objects touch</w:t>
      </w:r>
    </w:p>
    <w:p w:rsidR="00D42501" w:rsidRDefault="00D42501" w:rsidP="00D42501">
      <w:pPr>
        <w:pStyle w:val="ListParagraph"/>
        <w:numPr>
          <w:ilvl w:val="0"/>
          <w:numId w:val="6"/>
        </w:numPr>
      </w:pPr>
      <w:r>
        <w:t>Positive charges move from one object to another when the objects touch</w:t>
      </w:r>
    </w:p>
    <w:p w:rsidR="00D42501" w:rsidRDefault="00D42501">
      <w:pPr>
        <w:rPr>
          <w:b/>
        </w:rPr>
      </w:pPr>
      <w:r>
        <w:rPr>
          <w:b/>
        </w:rPr>
        <w:br w:type="page"/>
      </w:r>
    </w:p>
    <w:p w:rsidR="005B52F9" w:rsidRDefault="005B52F9" w:rsidP="005B52F9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Conduction and Conservation of Charge</w:t>
      </w:r>
    </w:p>
    <w:p w:rsidR="00D42501" w:rsidRDefault="00D42501" w:rsidP="00D42501">
      <w:r>
        <w:rPr>
          <w:i/>
        </w:rPr>
        <w:t>Use the following information to answer Q61: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615A45" wp14:editId="05D0F1E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8064" cy="682580"/>
                <wp:effectExtent l="0" t="0" r="15875" b="2286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064" cy="68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Pr="000C2CD8" w:rsidRDefault="00D42501" w:rsidP="00D42501">
                            <w:r>
                              <w:t xml:space="preserve">Two conducting spheres have identical surface areas. Sphere </w:t>
                            </w:r>
                            <w:r>
                              <w:rPr>
                                <w:b/>
                                <w:i/>
                              </w:rPr>
                              <w:t>A</w:t>
                            </w:r>
                            <w:r>
                              <w:t xml:space="preserve"> has a charge of 4.50 </w:t>
                            </w:r>
                            <w:proofErr w:type="spellStart"/>
                            <w:r>
                              <w:t>μC</w:t>
                            </w:r>
                            <w:proofErr w:type="spellEnd"/>
                            <w:r>
                              <w:t xml:space="preserve">. Sphere </w:t>
                            </w:r>
                            <w:r>
                              <w:rPr>
                                <w:b/>
                                <w:i/>
                              </w:rPr>
                              <w:t>B</w:t>
                            </w:r>
                            <w:r>
                              <w:t xml:space="preserve"> has a charge of -2.40 </w:t>
                            </w:r>
                            <w:proofErr w:type="spellStart"/>
                            <w:r>
                              <w:t>μC</w:t>
                            </w:r>
                            <w:proofErr w:type="spellEnd"/>
                            <w:r>
                              <w:t xml:space="preserve">. Spheres </w:t>
                            </w:r>
                            <w:r>
                              <w:rPr>
                                <w:b/>
                                <w:i/>
                              </w:rPr>
                              <w:t>A</w:t>
                            </w:r>
                            <w:r>
                              <w:t xml:space="preserve"> and </w:t>
                            </w:r>
                            <w:r>
                              <w:rPr>
                                <w:b/>
                                <w:i/>
                              </w:rPr>
                              <w:t>B</w:t>
                            </w:r>
                            <w:r>
                              <w:t xml:space="preserve"> are brought into momentary contact and separated to a distance of 2.50 cm.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8pt;height:53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">
                <v:textbox>
                  <w:txbxContent>
                    <w:p w:rsidR="00D42501" w:rsidRPr="000C2CD8" w:rsidRDefault="00D42501" w:rsidP="00D42501">
                      <w:r>
                        <w:t xml:space="preserve">Two conducting spheres have identical surface areas. Sphere </w:t>
                      </w:r>
                      <w:r>
                        <w:rPr>
                          <w:b/>
                          <w:i/>
                        </w:rPr>
                        <w:t>A</w:t>
                      </w:r>
                      <w:r>
                        <w:t xml:space="preserve"> has a charge of 4.50 </w:t>
                      </w:r>
                      <w:proofErr w:type="spellStart"/>
                      <w:r>
                        <w:t>μC</w:t>
                      </w:r>
                      <w:proofErr w:type="spellEnd"/>
                      <w:r>
                        <w:t xml:space="preserve">. Sphere </w:t>
                      </w:r>
                      <w:r>
                        <w:rPr>
                          <w:b/>
                          <w:i/>
                        </w:rPr>
                        <w:t>B</w:t>
                      </w:r>
                      <w:r>
                        <w:t xml:space="preserve"> has a charge of -2.40 </w:t>
                      </w:r>
                      <w:proofErr w:type="spellStart"/>
                      <w:r>
                        <w:t>μC</w:t>
                      </w:r>
                      <w:proofErr w:type="spellEnd"/>
                      <w:r>
                        <w:t xml:space="preserve">. Spheres </w:t>
                      </w:r>
                      <w:r>
                        <w:rPr>
                          <w:b/>
                          <w:i/>
                        </w:rPr>
                        <w:t>A</w:t>
                      </w:r>
                      <w:r>
                        <w:t xml:space="preserve"> and </w:t>
                      </w:r>
                      <w:r>
                        <w:rPr>
                          <w:b/>
                          <w:i/>
                        </w:rPr>
                        <w:t>B</w:t>
                      </w:r>
                      <w:r>
                        <w:t xml:space="preserve"> are brought into momentary contact and separated to a distance of 2.50 cm.</w:t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>
      <w:r>
        <w:rPr>
          <w:b/>
        </w:rPr>
        <w:br/>
        <w:t>Q61:</w:t>
      </w:r>
      <w:r>
        <w:t xml:space="preserve"> After contact, the charge on sphere </w:t>
      </w:r>
      <w:r>
        <w:rPr>
          <w:b/>
          <w:i/>
        </w:rPr>
        <w:t>A</w:t>
      </w:r>
      <w:r>
        <w:t xml:space="preserve"> is</w:t>
      </w:r>
    </w:p>
    <w:p w:rsidR="00D42501" w:rsidRDefault="00D42501" w:rsidP="00D42501">
      <w:pPr>
        <w:pStyle w:val="ListParagraph"/>
        <w:numPr>
          <w:ilvl w:val="0"/>
          <w:numId w:val="8"/>
        </w:numPr>
      </w:pPr>
      <w:r>
        <w:t xml:space="preserve">1.05 </w:t>
      </w:r>
      <w:proofErr w:type="spellStart"/>
      <w:r>
        <w:t>μC</w:t>
      </w:r>
      <w:proofErr w:type="spellEnd"/>
    </w:p>
    <w:p w:rsidR="00D42501" w:rsidRDefault="00D42501" w:rsidP="00D42501">
      <w:pPr>
        <w:pStyle w:val="ListParagraph"/>
        <w:numPr>
          <w:ilvl w:val="0"/>
          <w:numId w:val="8"/>
        </w:numPr>
      </w:pPr>
      <w:r>
        <w:t xml:space="preserve">2.10 </w:t>
      </w:r>
      <w:proofErr w:type="spellStart"/>
      <w:r>
        <w:t>μC</w:t>
      </w:r>
      <w:proofErr w:type="spellEnd"/>
    </w:p>
    <w:p w:rsidR="00D42501" w:rsidRDefault="00D42501" w:rsidP="00D42501">
      <w:pPr>
        <w:pStyle w:val="ListParagraph"/>
        <w:numPr>
          <w:ilvl w:val="0"/>
          <w:numId w:val="8"/>
        </w:numPr>
      </w:pPr>
      <w:r>
        <w:t xml:space="preserve">3.45 </w:t>
      </w:r>
      <w:proofErr w:type="spellStart"/>
      <w:r>
        <w:t>μC</w:t>
      </w:r>
      <w:proofErr w:type="spellEnd"/>
    </w:p>
    <w:p w:rsidR="00D42501" w:rsidRDefault="00D42501" w:rsidP="00D42501">
      <w:pPr>
        <w:pStyle w:val="ListParagraph"/>
        <w:numPr>
          <w:ilvl w:val="0"/>
          <w:numId w:val="8"/>
        </w:numPr>
      </w:pPr>
      <w:r>
        <w:t xml:space="preserve">6.90 </w:t>
      </w:r>
      <w:proofErr w:type="spellStart"/>
      <w:r>
        <w:t>μC</w:t>
      </w:r>
      <w:proofErr w:type="spellEnd"/>
    </w:p>
    <w:p w:rsidR="00D42501" w:rsidRDefault="00D42501" w:rsidP="005B52F9"/>
    <w:p w:rsidR="003405E4" w:rsidRDefault="003405E4" w:rsidP="005B52F9"/>
    <w:p w:rsidR="005B52F9" w:rsidRDefault="005B52F9" w:rsidP="005B52F9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 – Induction and Electroscopes</w:t>
      </w:r>
      <w:r>
        <w:rPr>
          <w:b/>
        </w:rPr>
        <w:tab/>
      </w:r>
    </w:p>
    <w:p w:rsidR="00D42501" w:rsidRDefault="00D42501" w:rsidP="00D42501">
      <w:r>
        <w:rPr>
          <w:i/>
        </w:rPr>
        <w:t>Use the following information to answer Q63: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D77791" wp14:editId="1B12B37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15921"/>
                <wp:effectExtent l="0" t="0" r="26035" b="1333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159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Default="00D42501" w:rsidP="00D42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6B3C68" wp14:editId="77F93D57">
                                  <wp:extent cx="1635617" cy="1762319"/>
                                  <wp:effectExtent l="0" t="0" r="3175" b="0"/>
                                  <wp:docPr id="377" name="Picture 3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43758" t="27766" r="32526" b="402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6976" cy="17637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4.45pt;height:143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">
                <v:textbox>
                  <w:txbxContent>
                    <w:p w:rsidR="00D42501" w:rsidRDefault="00D42501" w:rsidP="00D42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6B3C68" wp14:editId="77F93D57">
                            <wp:extent cx="1635617" cy="1762319"/>
                            <wp:effectExtent l="0" t="0" r="3175" b="0"/>
                            <wp:docPr id="377" name="Picture 3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43758" t="27766" r="32526" b="402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36976" cy="176378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>
      <w:r>
        <w:rPr>
          <w:b/>
        </w:rPr>
        <w:t>Q63:</w:t>
      </w:r>
      <w:r>
        <w:t xml:space="preserve"> When the negatively charged rod is held near the knob on the electroscope, the knob will have</w:t>
      </w:r>
    </w:p>
    <w:p w:rsidR="00D42501" w:rsidRDefault="00D42501" w:rsidP="00D42501">
      <w:pPr>
        <w:pStyle w:val="ListParagraph"/>
        <w:numPr>
          <w:ilvl w:val="0"/>
          <w:numId w:val="9"/>
        </w:numPr>
      </w:pPr>
      <w:r>
        <w:t>A balance of charges</w:t>
      </w:r>
    </w:p>
    <w:p w:rsidR="00D42501" w:rsidRDefault="00D42501" w:rsidP="00D42501">
      <w:pPr>
        <w:pStyle w:val="ListParagraph"/>
        <w:numPr>
          <w:ilvl w:val="0"/>
          <w:numId w:val="9"/>
        </w:numPr>
      </w:pPr>
      <w:r>
        <w:t>A negative charge</w:t>
      </w:r>
    </w:p>
    <w:p w:rsidR="00D42501" w:rsidRDefault="00D42501" w:rsidP="00D42501">
      <w:pPr>
        <w:pStyle w:val="ListParagraph"/>
        <w:numPr>
          <w:ilvl w:val="0"/>
          <w:numId w:val="9"/>
        </w:numPr>
      </w:pPr>
      <w:r>
        <w:t>A positive charge</w:t>
      </w:r>
    </w:p>
    <w:p w:rsidR="00D42501" w:rsidRDefault="00D42501" w:rsidP="00D42501">
      <w:pPr>
        <w:pStyle w:val="ListParagraph"/>
        <w:numPr>
          <w:ilvl w:val="0"/>
          <w:numId w:val="9"/>
        </w:numPr>
      </w:pPr>
      <w:r>
        <w:t>Zero charge</w:t>
      </w:r>
    </w:p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r>
        <w:rPr>
          <w:b/>
        </w:rPr>
        <w:lastRenderedPageBreak/>
        <w:t>Q64:</w:t>
      </w:r>
      <w:r>
        <w:t xml:space="preserve"> A negatively-charged rod is brought near an uncharged piece of paper. A force of attraction results because the</w:t>
      </w:r>
    </w:p>
    <w:p w:rsidR="00D42501" w:rsidRDefault="00D42501" w:rsidP="00D42501">
      <w:pPr>
        <w:pStyle w:val="ListParagraph"/>
        <w:numPr>
          <w:ilvl w:val="0"/>
          <w:numId w:val="10"/>
        </w:numPr>
      </w:pPr>
      <w:r>
        <w:t>Paper gains protons</w:t>
      </w:r>
    </w:p>
    <w:p w:rsidR="00D42501" w:rsidRDefault="00D42501" w:rsidP="00D42501">
      <w:pPr>
        <w:pStyle w:val="ListParagraph"/>
        <w:numPr>
          <w:ilvl w:val="0"/>
          <w:numId w:val="10"/>
        </w:numPr>
      </w:pPr>
      <w:r>
        <w:t>Paper loses electrons</w:t>
      </w:r>
    </w:p>
    <w:p w:rsidR="00D42501" w:rsidRDefault="00D42501" w:rsidP="00D42501">
      <w:pPr>
        <w:pStyle w:val="ListParagraph"/>
        <w:numPr>
          <w:ilvl w:val="0"/>
          <w:numId w:val="10"/>
        </w:numPr>
      </w:pPr>
      <w:r>
        <w:t>Protons rearrange themselves</w:t>
      </w:r>
    </w:p>
    <w:p w:rsidR="00D42501" w:rsidRDefault="00D42501" w:rsidP="00D42501">
      <w:pPr>
        <w:pStyle w:val="ListParagraph"/>
        <w:numPr>
          <w:ilvl w:val="0"/>
          <w:numId w:val="10"/>
        </w:numPr>
      </w:pPr>
      <w:r>
        <w:t>Electrons rearrange themselves</w:t>
      </w:r>
    </w:p>
    <w:p w:rsidR="00D42501" w:rsidRDefault="00D42501">
      <w:pPr>
        <w:rPr>
          <w:i/>
        </w:rPr>
      </w:pPr>
    </w:p>
    <w:p w:rsidR="003405E4" w:rsidRDefault="003405E4">
      <w:pPr>
        <w:rPr>
          <w:i/>
        </w:rPr>
      </w:pPr>
    </w:p>
    <w:p w:rsidR="003405E4" w:rsidRDefault="003405E4">
      <w:pPr>
        <w:rPr>
          <w:i/>
        </w:rPr>
      </w:pPr>
    </w:p>
    <w:p w:rsidR="00D42501" w:rsidRDefault="00D42501" w:rsidP="00D42501">
      <w:r>
        <w:rPr>
          <w:i/>
        </w:rPr>
        <w:t>Use the following information to answer Q70: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9F0E7C" wp14:editId="17FB9E4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612" cy="2575774"/>
                <wp:effectExtent l="0" t="0" r="10160" b="1524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612" cy="25757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Default="00D42501" w:rsidP="00D42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06B309" wp14:editId="570F60C5">
                                  <wp:extent cx="5061397" cy="2408397"/>
                                  <wp:effectExtent l="0" t="0" r="6350" b="0"/>
                                  <wp:docPr id="293" name="Picture 2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1996" t="25510" r="17007" b="382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65797" cy="24104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2.75pt;height:202.8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">
                <v:textbox>
                  <w:txbxContent>
                    <w:p w:rsidR="00D42501" w:rsidRDefault="00D42501" w:rsidP="00D42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06B309" wp14:editId="570F60C5">
                            <wp:extent cx="5061397" cy="2408397"/>
                            <wp:effectExtent l="0" t="0" r="6350" b="0"/>
                            <wp:docPr id="293" name="Picture 2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1996" t="25510" r="17007" b="3820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065797" cy="241049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pPr>
        <w:rPr>
          <w:b/>
        </w:rPr>
      </w:pPr>
    </w:p>
    <w:p w:rsidR="00D42501" w:rsidRDefault="00D42501" w:rsidP="00D42501">
      <w:r>
        <w:rPr>
          <w:b/>
        </w:rPr>
        <w:br/>
        <w:t>Q70:</w:t>
      </w:r>
      <w:r>
        <w:t xml:space="preserve"> When the negatively charged rod is close to the knob of the electroscope, the electroscope becomes charged</w:t>
      </w:r>
    </w:p>
    <w:p w:rsidR="00D42501" w:rsidRDefault="00D42501" w:rsidP="00D42501">
      <w:pPr>
        <w:pStyle w:val="ListParagraph"/>
        <w:numPr>
          <w:ilvl w:val="0"/>
          <w:numId w:val="11"/>
        </w:numPr>
      </w:pPr>
      <w:r>
        <w:t>Positively on both the knob and the leaves</w:t>
      </w:r>
    </w:p>
    <w:p w:rsidR="00D42501" w:rsidRDefault="00D42501" w:rsidP="00D42501">
      <w:pPr>
        <w:pStyle w:val="ListParagraph"/>
        <w:numPr>
          <w:ilvl w:val="0"/>
          <w:numId w:val="11"/>
        </w:numPr>
      </w:pPr>
      <w:r>
        <w:t>Negatively on both the knob and the leaves</w:t>
      </w:r>
    </w:p>
    <w:p w:rsidR="00D42501" w:rsidRDefault="00D42501" w:rsidP="00D42501">
      <w:pPr>
        <w:pStyle w:val="ListParagraph"/>
        <w:numPr>
          <w:ilvl w:val="0"/>
          <w:numId w:val="11"/>
        </w:numPr>
      </w:pPr>
      <w:r>
        <w:t>Positively on the knob and negatively on the leaves</w:t>
      </w:r>
    </w:p>
    <w:p w:rsidR="00D42501" w:rsidRDefault="00D42501" w:rsidP="00D42501">
      <w:pPr>
        <w:pStyle w:val="ListParagraph"/>
        <w:numPr>
          <w:ilvl w:val="0"/>
          <w:numId w:val="11"/>
        </w:numPr>
      </w:pPr>
      <w:r>
        <w:t>Negatively on the knob and positively on the leaves</w:t>
      </w:r>
    </w:p>
    <w:p w:rsidR="00D42501" w:rsidRDefault="00D42501">
      <w:pPr>
        <w:rPr>
          <w:i/>
        </w:rPr>
      </w:pPr>
      <w:r>
        <w:rPr>
          <w:i/>
        </w:rPr>
        <w:br w:type="page"/>
      </w:r>
    </w:p>
    <w:p w:rsidR="00D42501" w:rsidRDefault="00D42501" w:rsidP="00D42501">
      <w:r>
        <w:rPr>
          <w:i/>
        </w:rPr>
        <w:lastRenderedPageBreak/>
        <w:t>Use the following information to answer Q74: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48C671" wp14:editId="44F1940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0009" cy="3052293"/>
                <wp:effectExtent l="0" t="0" r="15875" b="15240"/>
                <wp:wrapNone/>
                <wp:docPr id="3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0009" cy="30522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Default="00D42501" w:rsidP="00D42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D922BC" wp14:editId="76163FC4">
                                  <wp:extent cx="4539151" cy="3000778"/>
                                  <wp:effectExtent l="0" t="0" r="0" b="9525"/>
                                  <wp:docPr id="372" name="Picture 37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23077" t="25170" r="22851" b="3014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8104" cy="30066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3.8pt;height:240.3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">
                <v:textbox>
                  <w:txbxContent>
                    <w:p w:rsidR="00D42501" w:rsidRDefault="00D42501" w:rsidP="00D42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D922BC" wp14:editId="76163FC4">
                            <wp:extent cx="4539151" cy="3000778"/>
                            <wp:effectExtent l="0" t="0" r="0" b="9525"/>
                            <wp:docPr id="372" name="Picture 37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23077" t="25170" r="22851" b="3014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48104" cy="30066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>
      <w:r>
        <w:rPr>
          <w:b/>
        </w:rPr>
        <w:t>Q74:</w:t>
      </w:r>
      <w:r>
        <w:t xml:space="preserve"> The overall process indicated by steps 1 to 4 is</w:t>
      </w:r>
    </w:p>
    <w:p w:rsidR="00D42501" w:rsidRDefault="00D42501" w:rsidP="00D42501">
      <w:pPr>
        <w:pStyle w:val="ListParagraph"/>
        <w:numPr>
          <w:ilvl w:val="0"/>
          <w:numId w:val="12"/>
        </w:numPr>
      </w:pPr>
      <w:r>
        <w:t>Magnetization</w:t>
      </w:r>
    </w:p>
    <w:p w:rsidR="00D42501" w:rsidRDefault="00D42501" w:rsidP="00D42501">
      <w:pPr>
        <w:pStyle w:val="ListParagraph"/>
        <w:numPr>
          <w:ilvl w:val="0"/>
          <w:numId w:val="12"/>
        </w:numPr>
      </w:pPr>
      <w:r>
        <w:t>Polarization</w:t>
      </w:r>
    </w:p>
    <w:p w:rsidR="00D42501" w:rsidRDefault="00D42501" w:rsidP="00D42501">
      <w:pPr>
        <w:pStyle w:val="ListParagraph"/>
        <w:numPr>
          <w:ilvl w:val="0"/>
          <w:numId w:val="12"/>
        </w:numPr>
      </w:pPr>
      <w:r>
        <w:t>Conduction</w:t>
      </w:r>
    </w:p>
    <w:p w:rsidR="00D42501" w:rsidRDefault="00D42501" w:rsidP="00D42501">
      <w:pPr>
        <w:pStyle w:val="ListParagraph"/>
        <w:numPr>
          <w:ilvl w:val="0"/>
          <w:numId w:val="12"/>
        </w:numPr>
      </w:pPr>
      <w:r>
        <w:t>Induction</w:t>
      </w:r>
    </w:p>
    <w:p w:rsidR="00D42501" w:rsidRDefault="00D42501">
      <w:pPr>
        <w:rPr>
          <w:i/>
        </w:rPr>
      </w:pPr>
      <w:r>
        <w:rPr>
          <w:i/>
        </w:rPr>
        <w:br w:type="page"/>
      </w:r>
    </w:p>
    <w:p w:rsidR="00D42501" w:rsidRDefault="00D42501" w:rsidP="00D42501">
      <w:r>
        <w:rPr>
          <w:i/>
        </w:rPr>
        <w:lastRenderedPageBreak/>
        <w:t>Use the following information to answer Q75: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041B3F" wp14:editId="2696095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750" cy="1403985"/>
                <wp:effectExtent l="0" t="0" r="15875" b="22225"/>
                <wp:wrapNone/>
                <wp:docPr id="4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7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Default="00D42501" w:rsidP="00D42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367BDB" wp14:editId="753A6FD3">
                                  <wp:extent cx="5228822" cy="2792906"/>
                                  <wp:effectExtent l="0" t="0" r="0" b="7620"/>
                                  <wp:docPr id="411" name="Picture 4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27150" t="27998" r="16516" b="3438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3776" cy="27955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3.75pt;height:110.55pt;z-index:25166950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">
                <v:textbox style="mso-fit-shape-to-text:t">
                  <w:txbxContent>
                    <w:p w:rsidR="00D42501" w:rsidRDefault="00D42501" w:rsidP="00D42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0367BDB" wp14:editId="753A6FD3">
                            <wp:extent cx="5228822" cy="2792906"/>
                            <wp:effectExtent l="0" t="0" r="0" b="7620"/>
                            <wp:docPr id="411" name="Picture 4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7150" t="27998" r="16516" b="3438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33776" cy="27955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>
      <w:r>
        <w:rPr>
          <w:b/>
        </w:rPr>
        <w:t>Q75:</w:t>
      </w:r>
      <w:r>
        <w:t xml:space="preserve"> A neutral Styrofoam ball covered with tinfoil is suspended by a thread and moved toward a charged metal sphere. The ball will be</w:t>
      </w:r>
    </w:p>
    <w:p w:rsidR="00D42501" w:rsidRPr="002E4E0F" w:rsidRDefault="00D42501" w:rsidP="00D42501">
      <w:pPr>
        <w:pStyle w:val="ListParagraph"/>
        <w:numPr>
          <w:ilvl w:val="0"/>
          <w:numId w:val="13"/>
        </w:numPr>
        <w:rPr>
          <w:rFonts w:ascii="Matura MT Script Capitals" w:hAnsi="Matura MT Script Capitals"/>
          <w:i/>
          <w:sz w:val="24"/>
          <w:szCs w:val="24"/>
        </w:rPr>
      </w:pPr>
      <w:r>
        <w:t>Unaffected by the sphere until it touches, then attracted</w:t>
      </w:r>
    </w:p>
    <w:p w:rsidR="00D42501" w:rsidRPr="002E4E0F" w:rsidRDefault="00D42501" w:rsidP="00D42501">
      <w:pPr>
        <w:pStyle w:val="ListParagraph"/>
        <w:numPr>
          <w:ilvl w:val="0"/>
          <w:numId w:val="13"/>
        </w:numPr>
        <w:rPr>
          <w:rFonts w:ascii="Matura MT Script Capitals" w:hAnsi="Matura MT Script Capitals"/>
          <w:i/>
          <w:sz w:val="24"/>
          <w:szCs w:val="24"/>
        </w:rPr>
      </w:pPr>
      <w:r>
        <w:t>Unaffected by the sphere until it touches, then repelled</w:t>
      </w:r>
    </w:p>
    <w:p w:rsidR="00D42501" w:rsidRPr="002E4E0F" w:rsidRDefault="00D42501" w:rsidP="00D42501">
      <w:pPr>
        <w:pStyle w:val="ListParagraph"/>
        <w:numPr>
          <w:ilvl w:val="0"/>
          <w:numId w:val="13"/>
        </w:numPr>
        <w:rPr>
          <w:rFonts w:ascii="Matura MT Script Capitals" w:hAnsi="Matura MT Script Capitals"/>
          <w:i/>
          <w:sz w:val="24"/>
          <w:szCs w:val="24"/>
        </w:rPr>
      </w:pPr>
      <w:r>
        <w:t>Attracted to the sphere until it touches, then repelled</w:t>
      </w:r>
    </w:p>
    <w:p w:rsidR="00D42501" w:rsidRPr="001F52E7" w:rsidRDefault="00D42501" w:rsidP="00D42501">
      <w:pPr>
        <w:pStyle w:val="ListParagraph"/>
        <w:numPr>
          <w:ilvl w:val="0"/>
          <w:numId w:val="13"/>
        </w:numPr>
        <w:rPr>
          <w:rFonts w:ascii="Matura MT Script Capitals" w:hAnsi="Matura MT Script Capitals"/>
          <w:i/>
          <w:sz w:val="24"/>
          <w:szCs w:val="24"/>
        </w:rPr>
      </w:pPr>
      <w:r>
        <w:t>Repelled by the sphere before and after it touches</w:t>
      </w:r>
    </w:p>
    <w:p w:rsidR="00D42501" w:rsidRDefault="00D42501">
      <w:pPr>
        <w:rPr>
          <w:i/>
        </w:rPr>
      </w:pPr>
      <w:r>
        <w:rPr>
          <w:i/>
        </w:rPr>
        <w:br w:type="page"/>
      </w:r>
    </w:p>
    <w:p w:rsidR="00D42501" w:rsidRDefault="00D42501" w:rsidP="00D42501">
      <w:r>
        <w:rPr>
          <w:i/>
        </w:rPr>
        <w:lastRenderedPageBreak/>
        <w:t>Use the following information to answer Q80: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4768F3" wp14:editId="4091FA6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1292" cy="3103808"/>
                <wp:effectExtent l="0" t="0" r="16510" b="20955"/>
                <wp:wrapNone/>
                <wp:docPr id="5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1292" cy="31038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Default="00D42501" w:rsidP="00D42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EA983B" wp14:editId="0CDEF856">
                                  <wp:extent cx="4533363" cy="3056981"/>
                                  <wp:effectExtent l="0" t="0" r="635" b="0"/>
                                  <wp:docPr id="590" name="Picture 5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21197" t="28205" r="19316" b="216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0194" cy="30615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0.75pt;height:244.4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">
                <v:textbox>
                  <w:txbxContent>
                    <w:p w:rsidR="00D42501" w:rsidRDefault="00D42501" w:rsidP="00D42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2EA983B" wp14:editId="0CDEF856">
                            <wp:extent cx="4533363" cy="3056981"/>
                            <wp:effectExtent l="0" t="0" r="635" b="0"/>
                            <wp:docPr id="590" name="Picture 5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21197" t="28205" r="19316" b="216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40194" cy="306158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>
      <w:r>
        <w:rPr>
          <w:b/>
        </w:rPr>
        <w:t>Q80:</w:t>
      </w:r>
      <w:r>
        <w:t xml:space="preserve"> When the neutral pith ball is placed near the charged Van de </w:t>
      </w:r>
      <w:proofErr w:type="spellStart"/>
      <w:r>
        <w:t>Graaff</w:t>
      </w:r>
      <w:proofErr w:type="spellEnd"/>
      <w:r>
        <w:t xml:space="preserve"> generator, the </w:t>
      </w:r>
      <w:proofErr w:type="spellStart"/>
      <w:r>
        <w:t>pithball</w:t>
      </w:r>
      <w:proofErr w:type="spellEnd"/>
      <w:r>
        <w:t xml:space="preserve"> is attracted to the generator as a result of</w:t>
      </w:r>
    </w:p>
    <w:p w:rsidR="00D42501" w:rsidRDefault="00D42501" w:rsidP="00D42501">
      <w:pPr>
        <w:pStyle w:val="ListParagraph"/>
        <w:numPr>
          <w:ilvl w:val="0"/>
          <w:numId w:val="14"/>
        </w:numPr>
      </w:pPr>
      <w:r>
        <w:t>Induction</w:t>
      </w:r>
    </w:p>
    <w:p w:rsidR="00D42501" w:rsidRDefault="00D42501" w:rsidP="00D42501">
      <w:pPr>
        <w:pStyle w:val="ListParagraph"/>
        <w:numPr>
          <w:ilvl w:val="0"/>
          <w:numId w:val="14"/>
        </w:numPr>
      </w:pPr>
      <w:r>
        <w:t>Grounding</w:t>
      </w:r>
    </w:p>
    <w:p w:rsidR="00D42501" w:rsidRDefault="00D42501" w:rsidP="00D42501">
      <w:pPr>
        <w:pStyle w:val="ListParagraph"/>
        <w:numPr>
          <w:ilvl w:val="0"/>
          <w:numId w:val="14"/>
        </w:numPr>
      </w:pPr>
      <w:r>
        <w:t>Conduction</w:t>
      </w:r>
    </w:p>
    <w:p w:rsidR="00D42501" w:rsidRDefault="00D42501" w:rsidP="00D42501">
      <w:pPr>
        <w:pStyle w:val="ListParagraph"/>
        <w:numPr>
          <w:ilvl w:val="0"/>
          <w:numId w:val="14"/>
        </w:numPr>
      </w:pPr>
      <w:r>
        <w:t>Induction and grounding</w:t>
      </w:r>
    </w:p>
    <w:p w:rsidR="00D42501" w:rsidRDefault="00D42501" w:rsidP="00D42501">
      <w:r>
        <w:rPr>
          <w:i/>
        </w:rPr>
        <w:t>Use the following information to answer Q83:</w:t>
      </w:r>
    </w:p>
    <w:p w:rsidR="00D42501" w:rsidRDefault="00D42501" w:rsidP="00D42501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B53513" wp14:editId="3BC1F01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7050" cy="1532586"/>
                <wp:effectExtent l="0" t="0" r="28575" b="10795"/>
                <wp:wrapNone/>
                <wp:docPr id="6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7050" cy="15325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501" w:rsidRDefault="00D42501" w:rsidP="00D4250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57EE69" wp14:editId="33621460">
                                  <wp:extent cx="5077952" cy="1481071"/>
                                  <wp:effectExtent l="0" t="0" r="8890" b="5080"/>
                                  <wp:docPr id="615" name="Picture 6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20181" t="54138" r="19955" b="240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82934" cy="14825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0;margin-top:0;width:462.75pt;height:120.7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">
                <v:textbox>
                  <w:txbxContent>
                    <w:p w:rsidR="00D42501" w:rsidRDefault="00D42501" w:rsidP="00D4250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57EE69" wp14:editId="33621460">
                            <wp:extent cx="5077952" cy="1481071"/>
                            <wp:effectExtent l="0" t="0" r="8890" b="5080"/>
                            <wp:docPr id="615" name="Picture 6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20181" t="54138" r="19955" b="240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082934" cy="14825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/>
    <w:p w:rsidR="00D42501" w:rsidRDefault="00D42501" w:rsidP="00D42501">
      <w:r>
        <w:rPr>
          <w:b/>
        </w:rPr>
        <w:br/>
        <w:t>Q83:</w:t>
      </w:r>
      <w:r>
        <w:t xml:space="preserve"> As a result of the rod’s position, side X of the ball becomes relatively</w:t>
      </w:r>
    </w:p>
    <w:p w:rsidR="00D42501" w:rsidRDefault="00D42501" w:rsidP="00D42501">
      <w:pPr>
        <w:pStyle w:val="ListParagraph"/>
        <w:numPr>
          <w:ilvl w:val="0"/>
          <w:numId w:val="15"/>
        </w:numPr>
      </w:pPr>
      <w:r>
        <w:t>Negative and the ball is repelled from the rod</w:t>
      </w:r>
    </w:p>
    <w:p w:rsidR="00D42501" w:rsidRDefault="00D42501" w:rsidP="00D42501">
      <w:pPr>
        <w:pStyle w:val="ListParagraph"/>
        <w:numPr>
          <w:ilvl w:val="0"/>
          <w:numId w:val="15"/>
        </w:numPr>
      </w:pPr>
      <w:r>
        <w:t>Positive and the ball is repelled from the rod</w:t>
      </w:r>
    </w:p>
    <w:p w:rsidR="00D42501" w:rsidRDefault="00D42501" w:rsidP="00D42501">
      <w:pPr>
        <w:pStyle w:val="ListParagraph"/>
        <w:numPr>
          <w:ilvl w:val="0"/>
          <w:numId w:val="15"/>
        </w:numPr>
      </w:pPr>
      <w:r>
        <w:t>Negative and the ball is attracted to the rod</w:t>
      </w:r>
    </w:p>
    <w:p w:rsidR="005B52F9" w:rsidRDefault="00D42501" w:rsidP="00D42501">
      <w:pPr>
        <w:pStyle w:val="ListParagraph"/>
        <w:numPr>
          <w:ilvl w:val="0"/>
          <w:numId w:val="15"/>
        </w:numPr>
      </w:pPr>
      <w:r>
        <w:t>Positive and the ball is attracted to the rod</w:t>
      </w:r>
    </w:p>
    <w:p w:rsidR="007929BB" w:rsidRDefault="007929BB" w:rsidP="007929BB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7929BB" w:rsidRDefault="00FF7764" w:rsidP="007929BB">
      <w:r>
        <w:rPr>
          <w:i/>
        </w:rPr>
        <w:t>Use the following information to answer Q1-Q2:</w:t>
      </w:r>
    </w:p>
    <w:p w:rsidR="00FF7764" w:rsidRDefault="00FF7764" w:rsidP="007929BB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5190" cy="1403985"/>
                <wp:effectExtent l="0" t="0" r="1651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51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764" w:rsidRDefault="00FF7764">
                            <w:r>
                              <w:t>Two objects collide, per the diagram below:</w:t>
                            </w:r>
                          </w:p>
                          <w:p w:rsidR="00FF7764" w:rsidRDefault="00FF776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7814D0" wp14:editId="18322137">
                                  <wp:extent cx="5869940" cy="141444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8"/>
                                          <a:srcRect l="12046" t="23102" r="19472" b="5627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71234" cy="14147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0;margin-top:0;width:469.7pt;height:110.55pt;z-index:25167564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">
                <v:textbox style="mso-fit-shape-to-text:t">
                  <w:txbxContent>
                    <w:p w:rsidR="00FF7764" w:rsidRDefault="00FF7764">
                      <w:r>
                        <w:t>Two objects collide, per the diagram below:</w:t>
                      </w:r>
                    </w:p>
                    <w:p w:rsidR="00FF7764" w:rsidRDefault="00FF7764">
                      <w:r>
                        <w:rPr>
                          <w:noProof/>
                        </w:rPr>
                        <w:drawing>
                          <wp:inline distT="0" distB="0" distL="0" distR="0" wp14:anchorId="677814D0" wp14:editId="18322137">
                            <wp:extent cx="5869940" cy="141444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8"/>
                                    <a:srcRect l="12046" t="23102" r="19472" b="5627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871234" cy="141475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>
      <w:r>
        <w:rPr>
          <w:b/>
        </w:rPr>
        <w:t>Q1:</w:t>
      </w:r>
      <w:r>
        <w:t xml:space="preserve"> The final speed of </w:t>
      </w:r>
      <w:r>
        <w:rPr>
          <w:i/>
        </w:rPr>
        <w:t>Object A</w:t>
      </w:r>
      <w:r>
        <w:t xml:space="preserve"> is ____ m/s.</w:t>
      </w:r>
    </w:p>
    <w:p w:rsidR="00FF7764" w:rsidRDefault="00FF7764" w:rsidP="00FF7764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FF7764" w:rsidRDefault="00FF7764" w:rsidP="00FF7764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63" name="Group 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3" o:spid="_x0000_s1026" style="position:absolute;margin-left:1pt;margin-top:-.15pt;width:68.95pt;height:18.25pt;z-index:25167769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Dus1V2WAMAAOMRAAAOAAAAAAAA&#10;AAAAAAAAAC4CAABkcnMvZTJvRG9jLnhtbFBLAQItABQABgAIAAAAIQASwyhX3QAAAAYBAAAPAAAA&#10;AAAAAAAAAAAAALIFAABkcnMvZG93bnJldi54bWxQSwUGAAAAAAQABADzAAAAvAYAAAAA&#10;">
                <v:rect id="Rectangle 1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/>
    <w:p w:rsidR="00FF7764" w:rsidRDefault="00FF7764" w:rsidP="007929BB">
      <w:bookmarkStart w:id="0" w:name="_GoBack"/>
      <w:bookmarkEnd w:id="0"/>
    </w:p>
    <w:p w:rsidR="00FF7764" w:rsidRDefault="00FF7764" w:rsidP="007929BB"/>
    <w:p w:rsidR="00FF7764" w:rsidRPr="00FF7764" w:rsidRDefault="00FF7764" w:rsidP="007929BB">
      <w:r>
        <w:rPr>
          <w:b/>
        </w:rPr>
        <w:t>Q2:</w:t>
      </w:r>
      <w:r>
        <w:t xml:space="preserve"> is the collision elastic? Explain.</w:t>
      </w:r>
    </w:p>
    <w:sectPr w:rsidR="00FF7764" w:rsidRPr="00FF77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4438C"/>
    <w:multiLevelType w:val="hybridMultilevel"/>
    <w:tmpl w:val="06F8AE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31DC8"/>
    <w:multiLevelType w:val="hybridMultilevel"/>
    <w:tmpl w:val="73E230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54735"/>
    <w:multiLevelType w:val="hybridMultilevel"/>
    <w:tmpl w:val="F39A1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A33F83"/>
    <w:multiLevelType w:val="hybridMultilevel"/>
    <w:tmpl w:val="1B6A2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0876A7"/>
    <w:multiLevelType w:val="hybridMultilevel"/>
    <w:tmpl w:val="DA1019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037B81"/>
    <w:multiLevelType w:val="hybridMultilevel"/>
    <w:tmpl w:val="99E69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1C3365"/>
    <w:multiLevelType w:val="hybridMultilevel"/>
    <w:tmpl w:val="DE0E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F526F"/>
    <w:multiLevelType w:val="hybridMultilevel"/>
    <w:tmpl w:val="B26C7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8C219A"/>
    <w:multiLevelType w:val="hybridMultilevel"/>
    <w:tmpl w:val="C37052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42382A"/>
    <w:multiLevelType w:val="hybridMultilevel"/>
    <w:tmpl w:val="2D4640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F81FC5"/>
    <w:multiLevelType w:val="hybridMultilevel"/>
    <w:tmpl w:val="310CFD62"/>
    <w:lvl w:ilvl="0" w:tplc="4C8ADFB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DC13EC"/>
    <w:multiLevelType w:val="hybridMultilevel"/>
    <w:tmpl w:val="018478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12"/>
  </w:num>
  <w:num w:numId="5">
    <w:abstractNumId w:val="4"/>
  </w:num>
  <w:num w:numId="6">
    <w:abstractNumId w:val="5"/>
  </w:num>
  <w:num w:numId="7">
    <w:abstractNumId w:val="10"/>
  </w:num>
  <w:num w:numId="8">
    <w:abstractNumId w:val="9"/>
  </w:num>
  <w:num w:numId="9">
    <w:abstractNumId w:val="1"/>
  </w:num>
  <w:num w:numId="10">
    <w:abstractNumId w:val="8"/>
  </w:num>
  <w:num w:numId="11">
    <w:abstractNumId w:val="11"/>
  </w:num>
  <w:num w:numId="12">
    <w:abstractNumId w:val="3"/>
  </w:num>
  <w:num w:numId="13">
    <w:abstractNumId w:val="13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5E09"/>
    <w:rsid w:val="001E17BE"/>
    <w:rsid w:val="003405E4"/>
    <w:rsid w:val="003B56D0"/>
    <w:rsid w:val="003C57CE"/>
    <w:rsid w:val="005B52F9"/>
    <w:rsid w:val="00666574"/>
    <w:rsid w:val="006F5D4F"/>
    <w:rsid w:val="0075713C"/>
    <w:rsid w:val="007929BB"/>
    <w:rsid w:val="0089190B"/>
    <w:rsid w:val="008D7FA4"/>
    <w:rsid w:val="00934126"/>
    <w:rsid w:val="00AF2D3B"/>
    <w:rsid w:val="00BE486C"/>
    <w:rsid w:val="00D42501"/>
    <w:rsid w:val="00D64461"/>
    <w:rsid w:val="00EF1110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0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4.png"/><Relationship Id="rId17" Type="http://schemas.openxmlformats.org/officeDocument/2006/relationships/image" Target="media/image60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50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</cp:revision>
  <dcterms:created xsi:type="dcterms:W3CDTF">2018-02-01T00:33:00Z</dcterms:created>
  <dcterms:modified xsi:type="dcterms:W3CDTF">2018-02-23T23:04:00Z</dcterms:modified>
</cp:coreProperties>
</file>