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A2455A" w:rsidRPr="00A2455A" w:rsidRDefault="00A2455A" w:rsidP="00A2455A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A2455A">
        <w:rPr>
          <w:rFonts w:ascii="Matura MT Script Capitals" w:hAnsi="Matura MT Script Capitals"/>
          <w:sz w:val="28"/>
          <w:szCs w:val="28"/>
          <w:u w:val="single"/>
        </w:rPr>
        <w:t xml:space="preserve">L03 – </w:t>
      </w:r>
      <w:r w:rsidR="00A574FC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A2455A">
        <w:rPr>
          <w:rFonts w:ascii="Matura MT Script Capitals" w:hAnsi="Matura MT Script Capitals"/>
          <w:sz w:val="28"/>
          <w:szCs w:val="28"/>
          <w:u w:val="single"/>
        </w:rPr>
        <w:t xml:space="preserve"> - Coulomb’s Law in </w:t>
      </w:r>
      <w:r w:rsidR="0075497E">
        <w:rPr>
          <w:rFonts w:ascii="Matura MT Script Capitals" w:hAnsi="Matura MT Script Capitals"/>
          <w:sz w:val="28"/>
          <w:szCs w:val="28"/>
          <w:u w:val="single"/>
        </w:rPr>
        <w:t>1-Dimension</w:t>
      </w:r>
    </w:p>
    <w:p w:rsidR="00A2455A" w:rsidRDefault="00A2455A"/>
    <w:p w:rsidR="00A2455A" w:rsidRPr="00A2455A" w:rsidRDefault="00A2455A">
      <w:r w:rsidRPr="00A2455A">
        <w:rPr>
          <w:b/>
        </w:rPr>
        <w:t>Q1:</w:t>
      </w:r>
      <w:r>
        <w:t xml:space="preserve"> If the second charge, q</w:t>
      </w:r>
      <w:r>
        <w:rPr>
          <w:vertAlign w:val="subscript"/>
        </w:rPr>
        <w:t>2</w:t>
      </w:r>
      <w:r>
        <w:t>, h</w:t>
      </w:r>
      <w:r w:rsidR="00372E75">
        <w:t>as a mass of 0.02kg, what is it</w:t>
      </w:r>
      <w:r>
        <w:t xml:space="preserve">s instantaneous acceleration? </w:t>
      </w:r>
      <w:r w:rsidRPr="00A2455A">
        <w:rPr>
          <w:i/>
          <w:sz w:val="16"/>
          <w:szCs w:val="16"/>
        </w:rPr>
        <w:t>(4 marks)</w:t>
      </w:r>
    </w:p>
    <w:p w:rsidR="00A2455A" w:rsidRDefault="00A2455A">
      <w:r>
        <w:rPr>
          <w:noProof/>
        </w:rPr>
        <w:drawing>
          <wp:inline distT="0" distB="0" distL="0" distR="0" wp14:anchorId="00C9FA06" wp14:editId="340E1390">
            <wp:extent cx="5081480" cy="1037345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3491" t="35000" r="22773" b="53096"/>
                    <a:stretch/>
                  </pic:blipFill>
                  <pic:spPr bwMode="auto">
                    <a:xfrm>
                      <a:off x="0" y="0"/>
                      <a:ext cx="5085870" cy="1038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455A" w:rsidRDefault="00A2455A"/>
    <w:p w:rsidR="00A2455A" w:rsidRDefault="00A2455A"/>
    <w:p w:rsidR="00A2455A" w:rsidRDefault="00A2455A">
      <w:bookmarkStart w:id="0" w:name="_GoBack"/>
      <w:bookmarkEnd w:id="0"/>
    </w:p>
    <w:p w:rsidR="00A2455A" w:rsidRDefault="00A2455A"/>
    <w:p w:rsidR="00A2455A" w:rsidRDefault="00A2455A"/>
    <w:p w:rsidR="00A2455A" w:rsidRDefault="00A2455A"/>
    <w:p w:rsidR="00A2455A" w:rsidRDefault="00A2455A"/>
    <w:p w:rsidR="00A2455A" w:rsidRDefault="00372E75">
      <w:r>
        <w:rPr>
          <w:b/>
        </w:rPr>
        <w:t xml:space="preserve">Q2 </w:t>
      </w:r>
      <w:r w:rsidRPr="00372E75">
        <w:rPr>
          <w:b/>
          <w:i/>
          <w:sz w:val="16"/>
          <w:szCs w:val="16"/>
        </w:rPr>
        <w:t>(1 mark)</w:t>
      </w:r>
      <w:r>
        <w:rPr>
          <w:b/>
        </w:rPr>
        <w:t>:</w:t>
      </w:r>
      <w:r>
        <w:t xml:space="preserve"> A uniform metal sphere with a charge of +8.0 </w:t>
      </w:r>
      <w:proofErr w:type="spellStart"/>
      <w:r>
        <w:t>μC</w:t>
      </w:r>
      <w:proofErr w:type="spellEnd"/>
      <w:r>
        <w:t xml:space="preserve"> is momentarily brought into contact with an identical sphere of  charge -6.0 </w:t>
      </w:r>
      <w:proofErr w:type="spellStart"/>
      <w:r>
        <w:t>μC</w:t>
      </w:r>
      <w:proofErr w:type="spellEnd"/>
      <w:r>
        <w:t>. After they are separated, the charge on each sphere is:</w:t>
      </w:r>
    </w:p>
    <w:p w:rsidR="00372E75" w:rsidRDefault="00372E75" w:rsidP="00372E75">
      <w:pPr>
        <w:pStyle w:val="ListParagraph"/>
        <w:numPr>
          <w:ilvl w:val="0"/>
          <w:numId w:val="1"/>
        </w:numPr>
      </w:pPr>
      <w:r>
        <w:t>+0μC and -0μC</w:t>
      </w:r>
    </w:p>
    <w:p w:rsidR="00372E75" w:rsidRDefault="00372E75" w:rsidP="00372E75">
      <w:pPr>
        <w:pStyle w:val="ListParagraph"/>
        <w:numPr>
          <w:ilvl w:val="0"/>
          <w:numId w:val="1"/>
        </w:numPr>
      </w:pPr>
      <w:r>
        <w:t>+1μC and +1μC</w:t>
      </w:r>
    </w:p>
    <w:p w:rsidR="00372E75" w:rsidRDefault="00372E75" w:rsidP="00372E75">
      <w:pPr>
        <w:pStyle w:val="ListParagraph"/>
        <w:numPr>
          <w:ilvl w:val="0"/>
          <w:numId w:val="1"/>
        </w:numPr>
      </w:pPr>
      <w:r>
        <w:t>+2μC and +2μC</w:t>
      </w:r>
    </w:p>
    <w:p w:rsidR="00372E75" w:rsidRDefault="00372E75" w:rsidP="00372E75">
      <w:pPr>
        <w:pStyle w:val="ListParagraph"/>
        <w:numPr>
          <w:ilvl w:val="0"/>
          <w:numId w:val="1"/>
        </w:numPr>
      </w:pPr>
      <w:r>
        <w:t xml:space="preserve">+8.0 </w:t>
      </w:r>
      <w:proofErr w:type="spellStart"/>
      <w:r>
        <w:t>μC</w:t>
      </w:r>
      <w:proofErr w:type="spellEnd"/>
      <w:r>
        <w:t xml:space="preserve"> and -6.0μC</w:t>
      </w:r>
    </w:p>
    <w:p w:rsidR="00A2455A" w:rsidRDefault="00A2455A"/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  <w:t>0</w:t>
      </w:r>
      <w:r w:rsidR="00372E75">
        <w:t>.0</w:t>
      </w:r>
      <w:r>
        <w:t xml:space="preserve"> – </w:t>
      </w:r>
      <w:r w:rsidR="00372E75">
        <w:t>2.0</w:t>
      </w:r>
      <w:r>
        <w:br/>
        <w:t>Progressing</w:t>
      </w:r>
      <w:r>
        <w:tab/>
        <w:t>2</w:t>
      </w:r>
      <w:r w:rsidR="00372E75">
        <w:t>.5</w:t>
      </w:r>
      <w:r>
        <w:t xml:space="preserve"> – </w:t>
      </w:r>
      <w:r w:rsidR="00372E75">
        <w:t>3.0</w:t>
      </w:r>
      <w:r w:rsidR="00372E75">
        <w:br/>
      </w:r>
      <w:r>
        <w:t>Competent</w:t>
      </w:r>
      <w:r>
        <w:tab/>
        <w:t>3</w:t>
      </w:r>
      <w:r w:rsidR="00372E75">
        <w:t>.5</w:t>
      </w:r>
      <w:r>
        <w:t xml:space="preserve"> – </w:t>
      </w:r>
      <w:r w:rsidR="00372E75">
        <w:t>4</w:t>
      </w:r>
      <w:r>
        <w:t>.5</w:t>
      </w:r>
      <w:r>
        <w:br/>
        <w:t>Exemplary</w:t>
      </w:r>
      <w:r>
        <w:tab/>
      </w:r>
      <w:r w:rsidR="00372E75">
        <w:t>5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B79E3"/>
    <w:rsid w:val="00372E75"/>
    <w:rsid w:val="005E13B8"/>
    <w:rsid w:val="0075497E"/>
    <w:rsid w:val="008575B9"/>
    <w:rsid w:val="00A2455A"/>
    <w:rsid w:val="00A574FC"/>
    <w:rsid w:val="00E9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87</Words>
  <Characters>496</Characters>
  <Application>Microsoft Office Word</Application>
  <DocSecurity>0</DocSecurity>
  <Lines>4</Lines>
  <Paragraphs>1</Paragraphs>
  <ScaleCrop>false</ScaleCrop>
  <Company>Clearview School Division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</cp:revision>
  <dcterms:created xsi:type="dcterms:W3CDTF">2014-09-25T17:40:00Z</dcterms:created>
  <dcterms:modified xsi:type="dcterms:W3CDTF">2018-02-26T22:49:00Z</dcterms:modified>
</cp:coreProperties>
</file>