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Default Extension="wdp" ContentType="image/vnd.ms-photo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8575B9" w:rsidRDefault="00D01B65">
      <w:r>
        <w:t>First Name</w:t>
      </w:r>
      <w:proofErr w:type="gramStart"/>
      <w:r>
        <w:t>:_</w:t>
      </w:r>
      <w:proofErr w:type="gramEnd"/>
      <w:r>
        <w:t>___________________________</w:t>
      </w:r>
      <w:r>
        <w:tab/>
      </w:r>
      <w:r>
        <w:tab/>
        <w:t>Last Name:______________________________</w:t>
      </w:r>
    </w:p>
    <w:p w:rsidR="00D01B65" w:rsidRDefault="00D01B65"/>
    <w:p w:rsidR="00D01B65" w:rsidRPr="00A56CB4" w:rsidRDefault="00E55ADB" w:rsidP="00D01B65">
      <w:pPr>
        <w:jc w:val="center"/>
        <w:rPr>
          <w:rFonts w:ascii="Matura MT Script Capitals" w:hAnsi="Matura MT Script Capitals"/>
          <w:sz w:val="24"/>
          <w:szCs w:val="24"/>
          <w:u w:val="single"/>
        </w:rPr>
      </w:pPr>
      <w:r w:rsidRPr="00A56CB4">
        <w:rPr>
          <w:rFonts w:ascii="Matura MT Script Capitals" w:hAnsi="Matura MT Script Capitals"/>
          <w:sz w:val="24"/>
          <w:szCs w:val="24"/>
          <w:u w:val="single"/>
        </w:rPr>
        <w:t>L0</w:t>
      </w:r>
      <w:r w:rsidR="006E352E">
        <w:rPr>
          <w:rFonts w:ascii="Matura MT Script Capitals" w:hAnsi="Matura MT Script Capitals"/>
          <w:sz w:val="24"/>
          <w:szCs w:val="24"/>
          <w:u w:val="single"/>
        </w:rPr>
        <w:t>4</w:t>
      </w:r>
      <w:r w:rsidRPr="00A56CB4">
        <w:rPr>
          <w:rFonts w:ascii="Matura MT Script Capitals" w:hAnsi="Matura MT Script Capitals"/>
          <w:sz w:val="24"/>
          <w:szCs w:val="24"/>
          <w:u w:val="single"/>
        </w:rPr>
        <w:t xml:space="preserve"> - </w:t>
      </w:r>
      <w:r w:rsidR="00251588">
        <w:rPr>
          <w:rFonts w:ascii="Matura MT Script Capitals" w:hAnsi="Matura MT Script Capitals"/>
          <w:sz w:val="24"/>
          <w:szCs w:val="24"/>
          <w:u w:val="single"/>
        </w:rPr>
        <w:t>FQ</w:t>
      </w:r>
      <w:bookmarkStart w:id="0" w:name="_GoBack"/>
      <w:bookmarkEnd w:id="0"/>
      <w:r w:rsidR="00D01B65" w:rsidRPr="00A56CB4">
        <w:rPr>
          <w:rFonts w:ascii="Matura MT Script Capitals" w:hAnsi="Matura MT Script Capitals"/>
          <w:sz w:val="24"/>
          <w:szCs w:val="24"/>
          <w:u w:val="single"/>
        </w:rPr>
        <w:t xml:space="preserve"> – </w:t>
      </w:r>
      <w:r w:rsidR="006E352E">
        <w:rPr>
          <w:rFonts w:ascii="Matura MT Script Capitals" w:hAnsi="Matura MT Script Capitals"/>
          <w:sz w:val="24"/>
          <w:szCs w:val="24"/>
          <w:u w:val="single"/>
        </w:rPr>
        <w:t>Rutherford Scattering and Emission Spectrum</w:t>
      </w:r>
    </w:p>
    <w:p w:rsidR="00373A23" w:rsidRDefault="00373A23" w:rsidP="00373A23">
      <w:r>
        <w:rPr>
          <w:i/>
        </w:rPr>
        <w:t>Use the following information to answer Q1</w:t>
      </w:r>
      <w:r w:rsidR="00A704D6">
        <w:rPr>
          <w:i/>
        </w:rPr>
        <w:t xml:space="preserve"> and Q2</w:t>
      </w:r>
      <w:r>
        <w:rPr>
          <w:i/>
        </w:rPr>
        <w:t>:</w:t>
      </w:r>
    </w:p>
    <w:p w:rsidR="00373A23" w:rsidRDefault="00373A23" w:rsidP="00373A23">
      <w:r>
        <w:rPr>
          <w:noProof/>
        </w:rPr>
        <mc:AlternateContent>
          <mc:Choice Requires="wps">
            <w:drawing>
              <wp:anchor distT="0" distB="0" distL="114300" distR="114300" simplePos="0" relativeHeight="251679744" behindDoc="0" locked="0" layoutInCell="1" allowOverlap="1" wp14:anchorId="5BE1E8D2" wp14:editId="04ADB4A8">
                <wp:simplePos x="0" y="0"/>
                <wp:positionH relativeFrom="column">
                  <wp:align>center</wp:align>
                </wp:positionH>
                <wp:positionV relativeFrom="paragraph">
                  <wp:posOffset>0</wp:posOffset>
                </wp:positionV>
                <wp:extent cx="5869940" cy="3124200"/>
                <wp:effectExtent l="0" t="0" r="16510" b="19050"/>
                <wp:wrapNone/>
                <wp:docPr id="5" name="Text Box 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5869940" cy="31242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373A23" w:rsidRDefault="006E352E" w:rsidP="00373A23">
                            <w:pPr>
                              <w:jc w:val="center"/>
                            </w:pPr>
                            <w:r>
                              <w:rPr>
                                <w:noProof/>
                              </w:rPr>
                              <w:drawing>
                                <wp:inline distT="0" distB="0" distL="0" distR="0" wp14:anchorId="3D9BEDB7" wp14:editId="21FB5BBA">
                                  <wp:extent cx="3876675" cy="1669124"/>
                                  <wp:effectExtent l="0" t="0" r="0" b="7620"/>
                                  <wp:docPr id="4" name="Picture 4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0" name=""/>
                                          <pic:cNvPicPr/>
                                        </pic:nvPicPr>
                                        <pic:blipFill rotWithShape="1">
                                          <a:blip r:embed="rId6">
                                            <a:extLst>
                                              <a:ext uri="{BEBA8EAE-BF5A-486C-A8C5-ECC9F3942E4B}">
                                                <a14:imgProps xmlns:a14="http://schemas.microsoft.com/office/drawing/2010/main">
                                                  <a14:imgLayer r:embed="rId7">
                                                    <a14:imgEffect>
                                                      <a14:saturation sat="0"/>
                                                    </a14:imgEffect>
                                                  </a14:imgLayer>
                                                </a14:imgProps>
                                              </a:ext>
                                            </a:extLst>
                                          </a:blip>
                                          <a:srcRect l="25168" t="22441" r="14430" b="45051"/>
                                          <a:stretch/>
                                        </pic:blipFill>
                                        <pic:spPr bwMode="auto">
                                          <a:xfrm>
                                            <a:off x="0" y="0"/>
                                            <a:ext cx="3882255" cy="1671527"/>
                                          </a:xfrm>
                                          <a:prstGeom prst="rect">
                                            <a:avLst/>
                                          </a:prstGeom>
                                          <a:ln>
                                            <a:noFill/>
                                          </a:ln>
                                          <a:extLst>
                                            <a:ext uri="{53640926-AAD7-44D8-BBD7-CCE9431645EC}">
                                              <a14:shadowObscured xmlns:a14="http://schemas.microsoft.com/office/drawing/2010/main"/>
                                            </a:ext>
                                          </a:extLst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</w:p>
                          <w:p w:rsidR="006E352E" w:rsidRPr="006E352E" w:rsidRDefault="006E352E" w:rsidP="006E352E">
                            <w:pPr>
                              <w:ind w:left="720"/>
                            </w:pPr>
                            <w:r>
                              <w:br/>
                            </w:r>
                            <w:r w:rsidR="00E1132D">
                              <w:rPr>
                                <w:b/>
                                <w:i/>
                                <w:u w:val="single"/>
                              </w:rPr>
                              <w:t>Common Names</w:t>
                            </w:r>
                            <w:r>
                              <w:rPr>
                                <w:b/>
                                <w:i/>
                              </w:rPr>
                              <w:tab/>
                            </w:r>
                            <w:r>
                              <w:rPr>
                                <w:b/>
                                <w:i/>
                                <w:u w:val="single"/>
                              </w:rPr>
                              <w:t>Credited to</w:t>
                            </w:r>
                            <w:r>
                              <w:rPr>
                                <w:b/>
                                <w:i/>
                              </w:rPr>
                              <w:tab/>
                            </w:r>
                            <w:r>
                              <w:rPr>
                                <w:b/>
                                <w:i/>
                              </w:rPr>
                              <w:tab/>
                            </w:r>
                            <w:r>
                              <w:rPr>
                                <w:b/>
                                <w:i/>
                                <w:u w:val="single"/>
                              </w:rPr>
                              <w:t>Evidence</w:t>
                            </w:r>
                            <w:r>
                              <w:br/>
                              <w:t>1 – Billiard Ball</w:t>
                            </w:r>
                            <w:r>
                              <w:tab/>
                            </w:r>
                            <w:r>
                              <w:tab/>
                              <w:t>5 – Bohr</w:t>
                            </w:r>
                            <w:r>
                              <w:tab/>
                            </w:r>
                            <w:r>
                              <w:tab/>
                              <w:t>8 – Alpha particle scattering</w:t>
                            </w:r>
                            <w:r>
                              <w:br/>
                              <w:t>2 – Bohr</w:t>
                            </w:r>
                            <w:r>
                              <w:tab/>
                            </w:r>
                            <w:r>
                              <w:tab/>
                              <w:t>6 – Rutherford</w:t>
                            </w:r>
                            <w:r>
                              <w:tab/>
                            </w:r>
                            <w:r>
                              <w:tab/>
                              <w:t>9 – Cathode ray experiments</w:t>
                            </w:r>
                            <w:r>
                              <w:br/>
                              <w:t>3 – Planetary</w:t>
                            </w:r>
                            <w:r>
                              <w:tab/>
                            </w:r>
                            <w:r>
                              <w:tab/>
                              <w:t>7 – Thomson</w:t>
                            </w:r>
                            <w:r>
                              <w:tab/>
                            </w:r>
                            <w:r>
                              <w:tab/>
                              <w:t>0 – Emission Spectrums</w:t>
                            </w:r>
                            <w:r>
                              <w:br/>
                              <w:t>4 – Plum Pudding</w:t>
                            </w:r>
                            <w:r>
                              <w:tab/>
                            </w:r>
                            <w:r>
                              <w:tab/>
                            </w:r>
                            <w:r>
                              <w:br/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Text Box 5" o:spid="_x0000_s1026" type="#_x0000_t202" style="position:absolute;margin-left:0;margin-top:0;width:462.2pt;height:246pt;z-index:251679744;visibility:visible;mso-wrap-style:square;mso-width-percent:0;mso-height-percent:0;mso-wrap-distance-left:9pt;mso-wrap-distance-top:0;mso-wrap-distance-right:9pt;mso-wrap-distance-bottom:0;mso-position-horizontal:center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">
                <v:textbox>
                  <w:txbxContent>
                    <w:p w:rsidR="00373A23" w:rsidRDefault="006E352E" w:rsidP="00373A23">
                      <w:pPr>
                        <w:jc w:val="center"/>
                      </w:pPr>
                      <w:r>
                        <w:rPr>
                          <w:noProof/>
                        </w:rPr>
                        <w:drawing>
                          <wp:inline distT="0" distB="0" distL="0" distR="0" wp14:anchorId="3D9BEDB7" wp14:editId="21FB5BBA">
                            <wp:extent cx="3876675" cy="1669124"/>
                            <wp:effectExtent l="0" t="0" r="0" b="7620"/>
                            <wp:docPr id="4" name="Picture 4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0" name=""/>
                                    <pic:cNvPicPr/>
                                  </pic:nvPicPr>
                                  <pic:blipFill rotWithShape="1">
                                    <a:blip r:embed="rId8">
                                      <a:extLst>
                                        <a:ext uri="{BEBA8EAE-BF5A-486C-A8C5-ECC9F3942E4B}">
                                          <a14:imgProps xmlns:a14="http://schemas.microsoft.com/office/drawing/2010/main">
                                            <a14:imgLayer r:embed="rId9">
                                              <a14:imgEffect>
                                                <a14:saturation sat="0"/>
                                              </a14:imgEffect>
                                            </a14:imgLayer>
                                          </a14:imgProps>
                                        </a:ext>
                                      </a:extLst>
                                    </a:blip>
                                    <a:srcRect l="25168" t="22441" r="14430" b="45051"/>
                                    <a:stretch/>
                                  </pic:blipFill>
                                  <pic:spPr bwMode="auto">
                                    <a:xfrm>
                                      <a:off x="0" y="0"/>
                                      <a:ext cx="3882255" cy="1671527"/>
                                    </a:xfrm>
                                    <a:prstGeom prst="rect">
                                      <a:avLst/>
                                    </a:prstGeom>
                                    <a:ln>
                                      <a:noFill/>
                                    </a:ln>
                                    <a:extLst>
                                      <a:ext uri="{53640926-AAD7-44D8-BBD7-CCE9431645EC}">
                                        <a14:shadowObscured xmlns:a14="http://schemas.microsoft.com/office/drawing/2010/main"/>
                                      </a:ext>
                                    </a:extLst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</w:p>
                    <w:p w:rsidR="006E352E" w:rsidRPr="006E352E" w:rsidRDefault="006E352E" w:rsidP="006E352E">
                      <w:pPr>
                        <w:ind w:left="720"/>
                      </w:pPr>
                      <w:r>
                        <w:br/>
                      </w:r>
                      <w:r w:rsidR="00E1132D">
                        <w:rPr>
                          <w:b/>
                          <w:i/>
                          <w:u w:val="single"/>
                        </w:rPr>
                        <w:t>Common Names</w:t>
                      </w:r>
                      <w:r>
                        <w:rPr>
                          <w:b/>
                          <w:i/>
                        </w:rPr>
                        <w:tab/>
                      </w:r>
                      <w:r>
                        <w:rPr>
                          <w:b/>
                          <w:i/>
                          <w:u w:val="single"/>
                        </w:rPr>
                        <w:t>Credited to</w:t>
                      </w:r>
                      <w:r>
                        <w:rPr>
                          <w:b/>
                          <w:i/>
                        </w:rPr>
                        <w:tab/>
                      </w:r>
                      <w:r>
                        <w:rPr>
                          <w:b/>
                          <w:i/>
                        </w:rPr>
                        <w:tab/>
                      </w:r>
                      <w:r>
                        <w:rPr>
                          <w:b/>
                          <w:i/>
                          <w:u w:val="single"/>
                        </w:rPr>
                        <w:t>Evidence</w:t>
                      </w:r>
                      <w:r>
                        <w:br/>
                        <w:t>1 – Billiard Ball</w:t>
                      </w:r>
                      <w:r>
                        <w:tab/>
                      </w:r>
                      <w:r>
                        <w:tab/>
                        <w:t>5 – Bohr</w:t>
                      </w:r>
                      <w:r>
                        <w:tab/>
                      </w:r>
                      <w:r>
                        <w:tab/>
                        <w:t>8 – Alpha particle scattering</w:t>
                      </w:r>
                      <w:r>
                        <w:br/>
                        <w:t>2 – Bohr</w:t>
                      </w:r>
                      <w:r>
                        <w:tab/>
                      </w:r>
                      <w:r>
                        <w:tab/>
                        <w:t>6 – Rutherford</w:t>
                      </w:r>
                      <w:r>
                        <w:tab/>
                      </w:r>
                      <w:r>
                        <w:tab/>
                        <w:t>9 – Cathode ray experiments</w:t>
                      </w:r>
                      <w:r>
                        <w:br/>
                        <w:t>3 – Planetary</w:t>
                      </w:r>
                      <w:r>
                        <w:tab/>
                      </w:r>
                      <w:r>
                        <w:tab/>
                        <w:t>7 – Thomson</w:t>
                      </w:r>
                      <w:r>
                        <w:tab/>
                      </w:r>
                      <w:r>
                        <w:tab/>
                        <w:t>0 – Emission Spectrums</w:t>
                      </w:r>
                      <w:r>
                        <w:br/>
                        <w:t>4 – Plum Pudding</w:t>
                      </w:r>
                      <w:r>
                        <w:tab/>
                      </w:r>
                      <w:r>
                        <w:tab/>
                      </w:r>
                      <w:r>
                        <w:br/>
                      </w:r>
                    </w:p>
                  </w:txbxContent>
                </v:textbox>
              </v:shape>
            </w:pict>
          </mc:Fallback>
        </mc:AlternateContent>
      </w:r>
    </w:p>
    <w:p w:rsidR="00373A23" w:rsidRDefault="00373A23" w:rsidP="00373A23"/>
    <w:p w:rsidR="00373A23" w:rsidRDefault="00373A23" w:rsidP="00373A23"/>
    <w:p w:rsidR="00373A23" w:rsidRDefault="00373A23" w:rsidP="00373A23"/>
    <w:p w:rsidR="00373A23" w:rsidRDefault="00373A23" w:rsidP="00373A23"/>
    <w:p w:rsidR="00373A23" w:rsidRDefault="00373A23" w:rsidP="00373A23"/>
    <w:p w:rsidR="00373A23" w:rsidRDefault="00373A23" w:rsidP="00373A23"/>
    <w:p w:rsidR="00373A23" w:rsidRDefault="00373A23" w:rsidP="00373A23"/>
    <w:p w:rsidR="00373A23" w:rsidRDefault="00373A23" w:rsidP="00373A23"/>
    <w:p w:rsidR="00373A23" w:rsidRDefault="00373A23" w:rsidP="00373A23"/>
    <w:p w:rsidR="00E1132D" w:rsidRPr="000F129E" w:rsidRDefault="00E1132D" w:rsidP="00E1132D">
      <w:pPr>
        <w:rPr>
          <w:i/>
        </w:rPr>
      </w:pPr>
      <w:r>
        <w:rPr>
          <w:b/>
        </w:rPr>
        <w:t>Q1:</w:t>
      </w:r>
      <w:r>
        <w:t xml:space="preserve"> Using the numbers above, what are the </w:t>
      </w:r>
      <w:r>
        <w:rPr>
          <w:b/>
          <w:i/>
        </w:rPr>
        <w:t xml:space="preserve">Common Names </w:t>
      </w:r>
      <w:r>
        <w:t>for Model A through Model D?</w:t>
      </w:r>
    </w:p>
    <w:p w:rsidR="00E1132D" w:rsidRDefault="00E1132D" w:rsidP="00E1132D">
      <w:pPr>
        <w:ind w:left="720"/>
      </w:pPr>
      <w:r>
        <w:br/>
        <w:t>________</w:t>
      </w:r>
      <w:r>
        <w:tab/>
      </w:r>
      <w:r>
        <w:tab/>
        <w:t>________</w:t>
      </w:r>
      <w:r>
        <w:tab/>
      </w:r>
      <w:r>
        <w:tab/>
        <w:t>________</w:t>
      </w:r>
      <w:r>
        <w:tab/>
      </w:r>
      <w:r>
        <w:tab/>
        <w:t>________</w:t>
      </w:r>
      <w:r>
        <w:br/>
      </w:r>
      <w:r>
        <w:rPr>
          <w:b/>
          <w:i/>
          <w:sz w:val="18"/>
          <w:szCs w:val="18"/>
        </w:rPr>
        <w:t xml:space="preserve"> Model A</w:t>
      </w:r>
      <w:r>
        <w:rPr>
          <w:b/>
          <w:i/>
          <w:sz w:val="18"/>
          <w:szCs w:val="18"/>
        </w:rPr>
        <w:tab/>
      </w:r>
      <w:r>
        <w:rPr>
          <w:b/>
          <w:i/>
          <w:sz w:val="18"/>
          <w:szCs w:val="18"/>
        </w:rPr>
        <w:tab/>
      </w:r>
      <w:r>
        <w:rPr>
          <w:b/>
          <w:i/>
          <w:sz w:val="18"/>
          <w:szCs w:val="18"/>
        </w:rPr>
        <w:tab/>
        <w:t>Model B</w:t>
      </w:r>
      <w:r>
        <w:rPr>
          <w:b/>
          <w:i/>
          <w:sz w:val="18"/>
          <w:szCs w:val="18"/>
        </w:rPr>
        <w:tab/>
      </w:r>
      <w:r>
        <w:rPr>
          <w:b/>
          <w:i/>
          <w:sz w:val="18"/>
          <w:szCs w:val="18"/>
        </w:rPr>
        <w:tab/>
      </w:r>
      <w:r>
        <w:rPr>
          <w:b/>
          <w:i/>
          <w:sz w:val="18"/>
          <w:szCs w:val="18"/>
        </w:rPr>
        <w:tab/>
        <w:t>Model C</w:t>
      </w:r>
      <w:r>
        <w:tab/>
      </w:r>
      <w:r>
        <w:tab/>
      </w:r>
      <w:r>
        <w:tab/>
      </w:r>
      <w:r>
        <w:rPr>
          <w:b/>
          <w:i/>
          <w:sz w:val="18"/>
          <w:szCs w:val="18"/>
        </w:rPr>
        <w:t>Model D</w:t>
      </w:r>
    </w:p>
    <w:p w:rsidR="00E1132D" w:rsidRPr="00B925E2" w:rsidRDefault="00E1132D" w:rsidP="00E1132D">
      <w:pPr>
        <w:rPr>
          <w:i/>
          <w:sz w:val="16"/>
          <w:szCs w:val="16"/>
        </w:rPr>
      </w:pPr>
      <w:r w:rsidRPr="00B925E2">
        <w:rPr>
          <w:i/>
          <w:sz w:val="16"/>
          <w:szCs w:val="16"/>
        </w:rPr>
        <w:t xml:space="preserve">(Record your </w:t>
      </w:r>
      <w:r>
        <w:rPr>
          <w:b/>
          <w:i/>
          <w:sz w:val="16"/>
          <w:szCs w:val="16"/>
        </w:rPr>
        <w:t>four</w:t>
      </w:r>
      <w:r w:rsidRPr="00B925E2">
        <w:rPr>
          <w:b/>
          <w:i/>
          <w:sz w:val="16"/>
          <w:szCs w:val="16"/>
        </w:rPr>
        <w:t xml:space="preserve"> digit</w:t>
      </w:r>
      <w:r w:rsidRPr="00B925E2">
        <w:rPr>
          <w:i/>
          <w:sz w:val="16"/>
          <w:szCs w:val="16"/>
        </w:rPr>
        <w:t xml:space="preserve"> answer in the Numerical Response boxes below)</w:t>
      </w:r>
    </w:p>
    <w:p w:rsidR="00E1132D" w:rsidRPr="00B925E2" w:rsidRDefault="00E1132D" w:rsidP="00E1132D">
      <w:r>
        <w:rPr>
          <w:noProof/>
        </w:rPr>
        <mc:AlternateContent>
          <mc:Choice Requires="wpg">
            <w:drawing>
              <wp:anchor distT="0" distB="0" distL="114300" distR="114300" simplePos="0" relativeHeight="251688960" behindDoc="0" locked="0" layoutInCell="1" allowOverlap="1" wp14:anchorId="69150352" wp14:editId="662D54ED">
                <wp:simplePos x="0" y="0"/>
                <wp:positionH relativeFrom="column">
                  <wp:posOffset>-19050</wp:posOffset>
                </wp:positionH>
                <wp:positionV relativeFrom="paragraph">
                  <wp:posOffset>0</wp:posOffset>
                </wp:positionV>
                <wp:extent cx="1333500" cy="381000"/>
                <wp:effectExtent l="0" t="0" r="19050" b="19050"/>
                <wp:wrapNone/>
                <wp:docPr id="7" name="Group 7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1333500" cy="381000"/>
                          <a:chOff x="0" y="0"/>
                          <a:chExt cx="1333500" cy="381000"/>
                        </a:xfrm>
                      </wpg:grpSpPr>
                      <wps:wsp>
                        <wps:cNvPr id="15" name="Rectangle 15"/>
                        <wps:cNvSpPr/>
                        <wps:spPr>
                          <a:xfrm>
                            <a:off x="0" y="0"/>
                            <a:ext cx="333375" cy="381000"/>
                          </a:xfrm>
                          <a:prstGeom prst="rect">
                            <a:avLst/>
                          </a:prstGeom>
                          <a:noFill/>
                          <a:ln>
                            <a:solidFill>
                              <a:schemeClr val="tx1"/>
                            </a:solidFill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6" name="Rectangle 16"/>
                        <wps:cNvSpPr/>
                        <wps:spPr>
                          <a:xfrm>
                            <a:off x="333375" y="0"/>
                            <a:ext cx="333375" cy="381000"/>
                          </a:xfrm>
                          <a:prstGeom prst="rect">
                            <a:avLst/>
                          </a:prstGeom>
                          <a:noFill/>
                          <a:ln>
                            <a:solidFill>
                              <a:schemeClr val="tx1"/>
                            </a:solidFill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7" name="Rectangle 17"/>
                        <wps:cNvSpPr/>
                        <wps:spPr>
                          <a:xfrm>
                            <a:off x="666750" y="0"/>
                            <a:ext cx="333375" cy="381000"/>
                          </a:xfrm>
                          <a:prstGeom prst="rect">
                            <a:avLst/>
                          </a:prstGeom>
                          <a:noFill/>
                          <a:ln>
                            <a:solidFill>
                              <a:schemeClr val="tx1"/>
                            </a:solidFill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8" name="Rectangle 18"/>
                        <wps:cNvSpPr/>
                        <wps:spPr>
                          <a:xfrm>
                            <a:off x="1000125" y="0"/>
                            <a:ext cx="333375" cy="381000"/>
                          </a:xfrm>
                          <a:prstGeom prst="rect">
                            <a:avLst/>
                          </a:prstGeom>
                          <a:noFill/>
                          <a:ln>
                            <a:solidFill>
                              <a:schemeClr val="tx1"/>
                            </a:solidFill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id="Group 7" o:spid="_x0000_s1026" style="position:absolute;margin-left:-1.5pt;margin-top:0;width:105pt;height:30pt;z-index:251688960" coordsize="13335,381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">
                <v:rect id="Rectangle 15" o:spid="_x0000_s1027" style="position:absolute;width:3333;height:3810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x20g2cIA&#10;AADbAAAADwAAAGRycy9kb3ducmV2LnhtbERPTWsCMRC9F/ofwhS8SM1WsMjWKFJQF8GCWg/ehs24&#10;WbqZhE3U9d8bQehtHu9zJrPONuJCbagdK/gYZCCIS6drrhT87hfvYxAhImtsHJOCGwWYTV9fJphr&#10;d+UtXXaxEimEQ44KTIw+lzKUhiyGgfPEiTu51mJMsK2kbvGawm0jh1n2KS3WnBoMevo2VP7tzlbB&#10;YmX6c7neHHwRfk52WPjlqn9UqvfWzb9AROriv/jpLnSaP4LHL+kAOb0D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DHbSDZwgAAANsAAAAPAAAAAAAAAAAAAAAAAJgCAABkcnMvZG93&#10;bnJldi54bWxQSwUGAAAAAAQABAD1AAAAhwMAAAAA&#10;" filled="f" strokecolor="black [3213]" strokeweight="2pt"/>
                <v:rect id="Rectangle 16" o:spid="_x0000_s1028" style="position:absolute;left:3333;width:3334;height:3810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N7++rsIA&#10;AADbAAAADwAAAGRycy9kb3ducmV2LnhtbERPS2sCMRC+F/wPYQQvotl6kLIaRQR1EVqoj4O3YTNu&#10;FjeTsEl1/femUOhtPr7nzJedbcSd2lA7VvA+zkAQl07XXCk4HTejDxAhImtsHJOCJwVYLnpvc8y1&#10;e/A33Q+xEimEQ44KTIw+lzKUhiyGsfPEibu61mJMsK2kbvGRwm0jJ1k2lRZrTg0GPa0NlbfDj1Ww&#10;2ZnhSu4/z74IX1c7Kfx2N7woNeh3qxmISF38F/+5C53mT+H3l3SAXLwA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A3v76uwgAAANsAAAAPAAAAAAAAAAAAAAAAAJgCAABkcnMvZG93&#10;bnJldi54bWxQSwUGAAAAAAQABAD1AAAAhwMAAAAA&#10;" filled="f" strokecolor="black [3213]" strokeweight="2pt"/>
                <v:rect id="Rectangle 17" o:spid="_x0000_s1029" style="position:absolute;left:6667;width:3334;height:3810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WPMbNcIA&#10;AADbAAAADwAAAGRycy9kb3ducmV2LnhtbERPTWsCMRC9F/ofwhS8SM3Wg5WtUaSgLoIFtR68DZtx&#10;s3QzCZuo6783gtDbPN7nTGadbcSF2lA7VvAxyEAQl07XXCn43S/exyBCRNbYOCYFNwowm76+TDDX&#10;7spbuuxiJVIIhxwVmBh9LmUoDVkMA+eJE3dyrcWYYFtJ3eI1hdtGDrNsJC3WnBoMevo2VP7tzlbB&#10;YmX6c7neHHwRfk52WPjlqn9UqvfWzb9AROriv/jpLnSa/wmPX9IBcnoH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BY8xs1wgAAANsAAAAPAAAAAAAAAAAAAAAAAJgCAABkcnMvZG93&#10;bnJldi54bWxQSwUGAAAAAAQABAD1AAAAhwMAAAAA&#10;" filled="f" strokecolor="black [3213]" strokeweight="2pt"/>
                <v:rect id="Rectangle 18" o:spid="_x0000_s1030" style="position:absolute;left:10001;width:3334;height:3810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KWyPR8UA&#10;AADbAAAADwAAAGRycy9kb3ducmV2LnhtbESPQWsCMRCF74X+hzAFL1Kz9SBlaxQpWBdBQW0PvQ2b&#10;cbN0MwmbVLf/vnMQvM3w3rz3zXw5+E5dqE9tYAMvkwIUcR1sy42Bz9P6+RVUysgWu8Bk4I8SLBeP&#10;D3MsbbjygS7H3CgJ4VSiAZdzLLVOtSOPaRIisWjn0HvMsvaNtj1eJdx3eloUM+2xZWlwGOndUf1z&#10;/PUG1hs3Xunt7itWaX/20yp+bMbfxoyehtUbqExDvptv15UVfIGVX2QAvfgH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ApbI9HxQAAANsAAAAPAAAAAAAAAAAAAAAAAJgCAABkcnMv&#10;ZG93bnJldi54bWxQSwUGAAAAAAQABAD1AAAAigMAAAAA&#10;" filled="f" strokecolor="black [3213]" strokeweight="2pt"/>
              </v:group>
            </w:pict>
          </mc:Fallback>
        </mc:AlternateContent>
      </w:r>
    </w:p>
    <w:p w:rsidR="00E1132D" w:rsidRDefault="00E1132D" w:rsidP="00E1132D">
      <w:pPr>
        <w:rPr>
          <w:i/>
        </w:rPr>
      </w:pPr>
    </w:p>
    <w:p w:rsidR="00E1132D" w:rsidRPr="000F129E" w:rsidRDefault="00E1132D" w:rsidP="00E1132D">
      <w:pPr>
        <w:rPr>
          <w:i/>
        </w:rPr>
      </w:pPr>
      <w:r>
        <w:rPr>
          <w:b/>
        </w:rPr>
        <w:t>Q2:</w:t>
      </w:r>
      <w:r>
        <w:t xml:space="preserve"> Using the numbers above, what evidence lead to the proposal of the next atomic model?</w:t>
      </w:r>
    </w:p>
    <w:p w:rsidR="00E1132D" w:rsidRDefault="00E1132D" w:rsidP="00E1132D">
      <w:pPr>
        <w:ind w:left="720"/>
      </w:pPr>
      <w:r>
        <w:br/>
        <w:t>________</w:t>
      </w:r>
      <w:r>
        <w:tab/>
      </w:r>
      <w:r>
        <w:tab/>
        <w:t>________</w:t>
      </w:r>
      <w:r>
        <w:tab/>
      </w:r>
      <w:r>
        <w:tab/>
        <w:t>________</w:t>
      </w:r>
      <w:r>
        <w:tab/>
      </w:r>
      <w:r>
        <w:tab/>
      </w:r>
      <w:r>
        <w:br/>
      </w:r>
      <w:r>
        <w:rPr>
          <w:b/>
          <w:i/>
          <w:sz w:val="18"/>
          <w:szCs w:val="18"/>
        </w:rPr>
        <w:t xml:space="preserve"> Evidence E</w:t>
      </w:r>
      <w:r>
        <w:rPr>
          <w:b/>
          <w:i/>
          <w:sz w:val="18"/>
          <w:szCs w:val="18"/>
        </w:rPr>
        <w:tab/>
      </w:r>
      <w:r>
        <w:rPr>
          <w:b/>
          <w:i/>
          <w:sz w:val="18"/>
          <w:szCs w:val="18"/>
        </w:rPr>
        <w:tab/>
        <w:t xml:space="preserve">Evidence </w:t>
      </w:r>
      <w:proofErr w:type="spellStart"/>
      <w:r>
        <w:rPr>
          <w:b/>
          <w:i/>
          <w:sz w:val="18"/>
          <w:szCs w:val="18"/>
        </w:rPr>
        <w:t>F</w:t>
      </w:r>
      <w:proofErr w:type="spellEnd"/>
      <w:r>
        <w:rPr>
          <w:b/>
          <w:i/>
          <w:sz w:val="18"/>
          <w:szCs w:val="18"/>
        </w:rPr>
        <w:tab/>
      </w:r>
      <w:r>
        <w:rPr>
          <w:b/>
          <w:i/>
          <w:sz w:val="18"/>
          <w:szCs w:val="18"/>
        </w:rPr>
        <w:tab/>
        <w:t>Evidence G</w:t>
      </w:r>
    </w:p>
    <w:p w:rsidR="00E1132D" w:rsidRPr="00B925E2" w:rsidRDefault="00E1132D" w:rsidP="00E1132D">
      <w:pPr>
        <w:rPr>
          <w:i/>
          <w:sz w:val="16"/>
          <w:szCs w:val="16"/>
        </w:rPr>
      </w:pPr>
      <w:r w:rsidRPr="00B925E2">
        <w:rPr>
          <w:i/>
          <w:sz w:val="16"/>
          <w:szCs w:val="16"/>
        </w:rPr>
        <w:t xml:space="preserve">(Record your </w:t>
      </w:r>
      <w:r>
        <w:rPr>
          <w:b/>
          <w:i/>
          <w:sz w:val="16"/>
          <w:szCs w:val="16"/>
        </w:rPr>
        <w:t>three</w:t>
      </w:r>
      <w:r w:rsidRPr="00B925E2">
        <w:rPr>
          <w:b/>
          <w:i/>
          <w:sz w:val="16"/>
          <w:szCs w:val="16"/>
        </w:rPr>
        <w:t xml:space="preserve"> digit</w:t>
      </w:r>
      <w:r w:rsidRPr="00B925E2">
        <w:rPr>
          <w:i/>
          <w:sz w:val="16"/>
          <w:szCs w:val="16"/>
        </w:rPr>
        <w:t xml:space="preserve"> answer in the Numerical Response boxes below)</w:t>
      </w:r>
    </w:p>
    <w:p w:rsidR="00E1132D" w:rsidRPr="00B925E2" w:rsidRDefault="00E1132D" w:rsidP="00E1132D">
      <w:r>
        <w:rPr>
          <w:noProof/>
        </w:rPr>
        <mc:AlternateContent>
          <mc:Choice Requires="wpg">
            <w:drawing>
              <wp:anchor distT="0" distB="0" distL="114300" distR="114300" simplePos="0" relativeHeight="251691008" behindDoc="0" locked="0" layoutInCell="1" allowOverlap="1" wp14:anchorId="1AA370E3" wp14:editId="0B2E8265">
                <wp:simplePos x="0" y="0"/>
                <wp:positionH relativeFrom="column">
                  <wp:posOffset>-19050</wp:posOffset>
                </wp:positionH>
                <wp:positionV relativeFrom="paragraph">
                  <wp:posOffset>0</wp:posOffset>
                </wp:positionV>
                <wp:extent cx="1333500" cy="381000"/>
                <wp:effectExtent l="0" t="0" r="19050" b="19050"/>
                <wp:wrapNone/>
                <wp:docPr id="19" name="Group 19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1333500" cy="381000"/>
                          <a:chOff x="0" y="0"/>
                          <a:chExt cx="1333500" cy="381000"/>
                        </a:xfrm>
                      </wpg:grpSpPr>
                      <wps:wsp>
                        <wps:cNvPr id="23" name="Rectangle 23"/>
                        <wps:cNvSpPr/>
                        <wps:spPr>
                          <a:xfrm>
                            <a:off x="0" y="0"/>
                            <a:ext cx="333375" cy="381000"/>
                          </a:xfrm>
                          <a:prstGeom prst="rect">
                            <a:avLst/>
                          </a:prstGeom>
                          <a:noFill/>
                          <a:ln>
                            <a:solidFill>
                              <a:schemeClr val="tx1"/>
                            </a:solidFill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4" name="Rectangle 24"/>
                        <wps:cNvSpPr/>
                        <wps:spPr>
                          <a:xfrm>
                            <a:off x="333375" y="0"/>
                            <a:ext cx="333375" cy="381000"/>
                          </a:xfrm>
                          <a:prstGeom prst="rect">
                            <a:avLst/>
                          </a:prstGeom>
                          <a:noFill/>
                          <a:ln>
                            <a:solidFill>
                              <a:schemeClr val="tx1"/>
                            </a:solidFill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5" name="Rectangle 25"/>
                        <wps:cNvSpPr/>
                        <wps:spPr>
                          <a:xfrm>
                            <a:off x="666750" y="0"/>
                            <a:ext cx="333375" cy="381000"/>
                          </a:xfrm>
                          <a:prstGeom prst="rect">
                            <a:avLst/>
                          </a:prstGeom>
                          <a:noFill/>
                          <a:ln>
                            <a:solidFill>
                              <a:schemeClr val="tx1"/>
                            </a:solidFill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6" name="Rectangle 26"/>
                        <wps:cNvSpPr/>
                        <wps:spPr>
                          <a:xfrm>
                            <a:off x="1000125" y="0"/>
                            <a:ext cx="333375" cy="381000"/>
                          </a:xfrm>
                          <a:prstGeom prst="rect">
                            <a:avLst/>
                          </a:prstGeom>
                          <a:noFill/>
                          <a:ln>
                            <a:solidFill>
                              <a:schemeClr val="tx1"/>
                            </a:solidFill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id="Group 19" o:spid="_x0000_s1026" style="position:absolute;margin-left:-1.5pt;margin-top:0;width:105pt;height:30pt;z-index:251691008" coordsize="13335,381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">
                <v:rect id="Rectangle 23" o:spid="_x0000_s1027" style="position:absolute;width:3333;height:3810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6aTXi8UA&#10;AADbAAAADwAAAGRycy9kb3ducmV2LnhtbESPT2sCMRTE74V+h/AKvYhm3UKRrVFEUJeCBf8dvD02&#10;z83SzUvYRN1+e1Mo9DjMzG+Y6by3rbhRFxrHCsajDARx5XTDtYLjYTWcgAgRWWPrmBT8UID57Plp&#10;ioV2d97RbR9rkSAcClRgYvSFlKEyZDGMnCdO3sV1FmOSXS11h/cEt63Ms+xdWmw4LRj0tDRUfe+v&#10;VsFqYwYL+bk9+TJ8XWxe+vVmcFbq9aVffICI1Mf/8F+71AryN/j9kn6AnD0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DppNeLxQAAANsAAAAPAAAAAAAAAAAAAAAAAJgCAABkcnMv&#10;ZG93bnJldi54bWxQSwUGAAAAAAQABAD1AAAAigMAAAAA&#10;" filled="f" strokecolor="black [3213]" strokeweight="2pt"/>
                <v:rect id="Rectangle 24" o:spid="_x0000_s1028" style="position:absolute;left:3333;width:3334;height:3810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Zk1P/8UA&#10;AADbAAAADwAAAGRycy9kb3ducmV2LnhtbESPT2sCMRTE74V+h/AKvYhmXUqRrVFEUJeCBf8dvD02&#10;z83SzUvYRN1+e1Mo9DjMzG+Y6by3rbhRFxrHCsajDARx5XTDtYLjYTWcgAgRWWPrmBT8UID57Plp&#10;ioV2d97RbR9rkSAcClRgYvSFlKEyZDGMnCdO3sV1FmOSXS11h/cEt63Ms+xdWmw4LRj0tDRUfe+v&#10;VsFqYwYL+bk9+TJ8XWxe+vVmcFbq9aVffICI1Mf/8F+71AryN/j9kn6AnD0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BmTU//xQAAANsAAAAPAAAAAAAAAAAAAAAAAJgCAABkcnMv&#10;ZG93bnJldi54bWxQSwUGAAAAAAQABAD1AAAAigMAAAAA&#10;" filled="f" strokecolor="black [3213]" strokeweight="2pt"/>
                <v:rect id="Rectangle 25" o:spid="_x0000_s1029" style="position:absolute;left:6667;width:3334;height:3810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CQHqZMUA&#10;AADbAAAADwAAAGRycy9kb3ducmV2LnhtbESPT2sCMRTE74V+h/AKvYhmXWiRrVFEUJeCBf8dvD02&#10;z83SzUvYRN1+e1Mo9DjMzG+Y6by3rbhRFxrHCsajDARx5XTDtYLjYTWcgAgRWWPrmBT8UID57Plp&#10;ioV2d97RbR9rkSAcClRgYvSFlKEyZDGMnCdO3sV1FmOSXS11h/cEt63Ms+xdWmw4LRj0tDRUfe+v&#10;VsFqYwYL+bk9+TJ8XWxe+vVmcFbq9aVffICI1Mf/8F+71AryN/j9kn6AnD0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AJAepkxQAAANsAAAAPAAAAAAAAAAAAAAAAAJgCAABkcnMv&#10;ZG93bnJldi54bWxQSwUGAAAAAAQABAD1AAAAigMAAAAA&#10;" filled="f" strokecolor="black [3213]" strokeweight="2pt"/>
                <v:rect id="Rectangle 26" o:spid="_x0000_s1030" style="position:absolute;left:10001;width:3334;height:3810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+dN0E8QA&#10;AADbAAAADwAAAGRycy9kb3ducmV2LnhtbESPQWsCMRSE74L/IbyCF6nZ7kFkaxQpqIugoLaH3h6b&#10;52bp5iVsUt3++0YQPA4z8w0zX/a2FVfqQuNYwdskA0FcOd1wreDzvH6dgQgRWWPrmBT8UYDlYjiY&#10;Y6HdjY90PcVaJAiHAhWYGH0hZagMWQwT54mTd3GdxZhkV0vd4S3BbSvzLJtKiw2nBYOePgxVP6df&#10;q2C9NeOV3O2/fBkOF5uXfrMdfys1eulX7yAi9fEZfrRLrSCfwv1L+gFy8Q8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PnTdBPEAAAA2wAAAA8AAAAAAAAAAAAAAAAAmAIAAGRycy9k&#10;b3ducmV2LnhtbFBLBQYAAAAABAAEAPUAAACJAwAAAAA=&#10;" filled="f" strokecolor="black [3213]" strokeweight="2pt"/>
              </v:group>
            </w:pict>
          </mc:Fallback>
        </mc:AlternateContent>
      </w:r>
    </w:p>
    <w:p w:rsidR="0010498D" w:rsidRDefault="0010498D" w:rsidP="00D01B65">
      <w:r>
        <w:rPr>
          <w:i/>
        </w:rPr>
        <w:lastRenderedPageBreak/>
        <w:t>Use the following information to answer Q3 and Q4:</w:t>
      </w:r>
    </w:p>
    <w:p w:rsidR="0010498D" w:rsidRDefault="0010498D" w:rsidP="00D01B65">
      <w:r>
        <w:rPr>
          <w:noProof/>
        </w:rPr>
        <mc:AlternateContent>
          <mc:Choice Requires="wps">
            <w:drawing>
              <wp:anchor distT="0" distB="0" distL="114300" distR="114300" simplePos="0" relativeHeight="251693056" behindDoc="0" locked="0" layoutInCell="1" allowOverlap="1" wp14:anchorId="1595E59C" wp14:editId="329655EF">
                <wp:simplePos x="0" y="0"/>
                <wp:positionH relativeFrom="column">
                  <wp:align>center</wp:align>
                </wp:positionH>
                <wp:positionV relativeFrom="paragraph">
                  <wp:posOffset>0</wp:posOffset>
                </wp:positionV>
                <wp:extent cx="5927090" cy="4238625"/>
                <wp:effectExtent l="0" t="0" r="16510" b="28575"/>
                <wp:wrapNone/>
                <wp:docPr id="307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5927090" cy="423862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10498D" w:rsidRPr="0010498D" w:rsidRDefault="0010498D" w:rsidP="0010498D">
                            <w:pPr>
                              <w:jc w:val="center"/>
                              <w:rPr>
                                <w:b/>
                              </w:rPr>
                            </w:pPr>
                            <w:r>
                              <w:rPr>
                                <w:b/>
                              </w:rPr>
                              <w:t>Emission Spectrum for a Hydrogen Atom</w:t>
                            </w:r>
                          </w:p>
                          <w:p w:rsidR="0010498D" w:rsidRDefault="0010498D" w:rsidP="0010498D">
                            <w:pPr>
                              <w:jc w:val="center"/>
                            </w:pPr>
                            <w:r>
                              <w:rPr>
                                <w:noProof/>
                              </w:rPr>
                              <w:drawing>
                                <wp:inline distT="0" distB="0" distL="0" distR="0" wp14:anchorId="45669ACC" wp14:editId="79D246C0">
                                  <wp:extent cx="4914900" cy="3798730"/>
                                  <wp:effectExtent l="0" t="0" r="0" b="0"/>
                                  <wp:docPr id="1" name="Picture 1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0" name=""/>
                                          <pic:cNvPicPr/>
                                        </pic:nvPicPr>
                                        <pic:blipFill rotWithShape="1">
                                          <a:blip r:embed="rId10">
                                            <a:extLst>
                                              <a:ext uri="{BEBA8EAE-BF5A-486C-A8C5-ECC9F3942E4B}">
                                                <a14:imgProps xmlns:a14="http://schemas.microsoft.com/office/drawing/2010/main">
                                                  <a14:imgLayer r:embed="rId11">
                                                    <a14:imgEffect>
                                                      <a14:saturation sat="0"/>
                                                    </a14:imgEffect>
                                                  </a14:imgLayer>
                                                </a14:imgProps>
                                              </a:ext>
                                            </a:extLst>
                                          </a:blip>
                                          <a:srcRect l="7973" t="11628" r="4984" b="4278"/>
                                          <a:stretch/>
                                        </pic:blipFill>
                                        <pic:spPr bwMode="auto">
                                          <a:xfrm>
                                            <a:off x="0" y="0"/>
                                            <a:ext cx="4918740" cy="3801698"/>
                                          </a:xfrm>
                                          <a:prstGeom prst="rect">
                                            <a:avLst/>
                                          </a:prstGeom>
                                          <a:ln>
                                            <a:noFill/>
                                          </a:ln>
                                          <a:extLst>
                                            <a:ext uri="{53640926-AAD7-44D8-BBD7-CCE9431645EC}">
                                              <a14:shadowObscured xmlns:a14="http://schemas.microsoft.com/office/drawing/2010/main"/>
                                            </a:ext>
                                          </a:extLst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Text Box 2" o:spid="_x0000_s1027" type="#_x0000_t202" style="position:absolute;margin-left:0;margin-top:0;width:466.7pt;height:333.75pt;z-index:251693056;visibility:visible;mso-wrap-style:square;mso-width-percent:0;mso-height-percent:0;mso-wrap-distance-left:9pt;mso-wrap-distance-top:0;mso-wrap-distance-right:9pt;mso-wrap-distance-bottom:0;mso-position-horizontal:center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">
                <v:textbox>
                  <w:txbxContent>
                    <w:p w:rsidR="0010498D" w:rsidRPr="0010498D" w:rsidRDefault="0010498D" w:rsidP="0010498D">
                      <w:pPr>
                        <w:jc w:val="center"/>
                        <w:rPr>
                          <w:b/>
                        </w:rPr>
                      </w:pPr>
                      <w:r>
                        <w:rPr>
                          <w:b/>
                        </w:rPr>
                        <w:t>Emission Spectrum for a Hydrogen Atom</w:t>
                      </w:r>
                    </w:p>
                    <w:p w:rsidR="0010498D" w:rsidRDefault="0010498D" w:rsidP="0010498D">
                      <w:pPr>
                        <w:jc w:val="center"/>
                      </w:pPr>
                      <w:r>
                        <w:rPr>
                          <w:noProof/>
                        </w:rPr>
                        <w:drawing>
                          <wp:inline distT="0" distB="0" distL="0" distR="0" wp14:anchorId="45669ACC" wp14:editId="79D246C0">
                            <wp:extent cx="4914900" cy="3798730"/>
                            <wp:effectExtent l="0" t="0" r="0" b="0"/>
                            <wp:docPr id="1" name="Picture 1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0" name=""/>
                                    <pic:cNvPicPr/>
                                  </pic:nvPicPr>
                                  <pic:blipFill rotWithShape="1">
                                    <a:blip r:embed="rId12">
                                      <a:extLst>
                                        <a:ext uri="{BEBA8EAE-BF5A-486C-A8C5-ECC9F3942E4B}">
                                          <a14:imgProps xmlns:a14="http://schemas.microsoft.com/office/drawing/2010/main">
                                            <a14:imgLayer r:embed="rId13">
                                              <a14:imgEffect>
                                                <a14:saturation sat="0"/>
                                              </a14:imgEffect>
                                            </a14:imgLayer>
                                          </a14:imgProps>
                                        </a:ext>
                                      </a:extLst>
                                    </a:blip>
                                    <a:srcRect l="7973" t="11628" r="4984" b="4278"/>
                                    <a:stretch/>
                                  </pic:blipFill>
                                  <pic:spPr bwMode="auto">
                                    <a:xfrm>
                                      <a:off x="0" y="0"/>
                                      <a:ext cx="4918740" cy="3801698"/>
                                    </a:xfrm>
                                    <a:prstGeom prst="rect">
                                      <a:avLst/>
                                    </a:prstGeom>
                                    <a:ln>
                                      <a:noFill/>
                                    </a:ln>
                                    <a:extLst>
                                      <a:ext uri="{53640926-AAD7-44D8-BBD7-CCE9431645EC}">
                                        <a14:shadowObscured xmlns:a14="http://schemas.microsoft.com/office/drawing/2010/main"/>
                                      </a:ext>
                                    </a:extLst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</w:p>
                  </w:txbxContent>
                </v:textbox>
              </v:shape>
            </w:pict>
          </mc:Fallback>
        </mc:AlternateContent>
      </w:r>
    </w:p>
    <w:p w:rsidR="0010498D" w:rsidRDefault="0010498D" w:rsidP="00D01B65"/>
    <w:p w:rsidR="0010498D" w:rsidRDefault="0010498D" w:rsidP="00D01B65"/>
    <w:p w:rsidR="0010498D" w:rsidRDefault="0010498D" w:rsidP="00D01B65"/>
    <w:p w:rsidR="0010498D" w:rsidRDefault="0010498D" w:rsidP="00D01B65"/>
    <w:p w:rsidR="0010498D" w:rsidRDefault="0010498D" w:rsidP="00D01B65"/>
    <w:p w:rsidR="0010498D" w:rsidRDefault="0010498D" w:rsidP="00D01B65"/>
    <w:p w:rsidR="0010498D" w:rsidRDefault="0010498D" w:rsidP="00D01B65"/>
    <w:p w:rsidR="0010498D" w:rsidRDefault="0010498D" w:rsidP="00D01B65"/>
    <w:p w:rsidR="0010498D" w:rsidRDefault="0010498D" w:rsidP="00D01B65"/>
    <w:p w:rsidR="0010498D" w:rsidRDefault="0010498D" w:rsidP="00D01B65"/>
    <w:p w:rsidR="0010498D" w:rsidRDefault="0010498D" w:rsidP="00D01B65"/>
    <w:p w:rsidR="0010498D" w:rsidRDefault="0010498D" w:rsidP="00D01B65"/>
    <w:p w:rsidR="0010498D" w:rsidRDefault="00A704D6" w:rsidP="00D01B65">
      <w:r>
        <w:rPr>
          <w:b/>
        </w:rPr>
        <w:br/>
      </w:r>
      <w:r w:rsidR="0010498D">
        <w:rPr>
          <w:b/>
        </w:rPr>
        <w:t>Q3:</w:t>
      </w:r>
      <w:r w:rsidR="0010498D">
        <w:t xml:space="preserve"> </w:t>
      </w:r>
      <w:r>
        <w:t xml:space="preserve">An electron transitions from </w:t>
      </w:r>
      <w:r>
        <w:rPr>
          <w:b/>
          <w:i/>
        </w:rPr>
        <w:t>n=3</w:t>
      </w:r>
      <w:r>
        <w:t xml:space="preserve"> to </w:t>
      </w:r>
      <w:r>
        <w:rPr>
          <w:b/>
          <w:i/>
        </w:rPr>
        <w:t>n=1</w:t>
      </w:r>
      <w:r>
        <w:t>.  What is the frequency of the photon emitted?</w:t>
      </w:r>
    </w:p>
    <w:p w:rsidR="00A704D6" w:rsidRDefault="00044045" w:rsidP="00A704D6">
      <w:pPr>
        <w:pStyle w:val="ListParagraph"/>
        <w:numPr>
          <w:ilvl w:val="0"/>
          <w:numId w:val="6"/>
        </w:numPr>
      </w:pPr>
      <w:r>
        <w:t>2.92 x 10</w:t>
      </w:r>
      <w:r>
        <w:rPr>
          <w:vertAlign w:val="superscript"/>
        </w:rPr>
        <w:t>15</w:t>
      </w:r>
      <w:r>
        <w:t xml:space="preserve"> Hz</w:t>
      </w:r>
    </w:p>
    <w:p w:rsidR="00A704D6" w:rsidRDefault="00044045" w:rsidP="00A704D6">
      <w:pPr>
        <w:pStyle w:val="ListParagraph"/>
        <w:numPr>
          <w:ilvl w:val="0"/>
          <w:numId w:val="6"/>
        </w:numPr>
      </w:pPr>
      <w:r>
        <w:t>3.65 x 10</w:t>
      </w:r>
      <w:r>
        <w:rPr>
          <w:vertAlign w:val="superscript"/>
        </w:rPr>
        <w:t>15</w:t>
      </w:r>
      <w:r>
        <w:t xml:space="preserve"> Hz</w:t>
      </w:r>
    </w:p>
    <w:p w:rsidR="00A704D6" w:rsidRDefault="00044045" w:rsidP="00A704D6">
      <w:pPr>
        <w:pStyle w:val="ListParagraph"/>
        <w:numPr>
          <w:ilvl w:val="0"/>
          <w:numId w:val="6"/>
        </w:numPr>
      </w:pPr>
      <w:r>
        <w:t>1.83 x 10</w:t>
      </w:r>
      <w:r>
        <w:rPr>
          <w:vertAlign w:val="superscript"/>
        </w:rPr>
        <w:t>34</w:t>
      </w:r>
      <w:r>
        <w:t xml:space="preserve"> Hz</w:t>
      </w:r>
    </w:p>
    <w:p w:rsidR="00A704D6" w:rsidRDefault="00044045" w:rsidP="00A704D6">
      <w:pPr>
        <w:pStyle w:val="ListParagraph"/>
        <w:numPr>
          <w:ilvl w:val="0"/>
          <w:numId w:val="6"/>
        </w:numPr>
      </w:pPr>
      <w:r>
        <w:t>2.28 x 10</w:t>
      </w:r>
      <w:r>
        <w:rPr>
          <w:vertAlign w:val="superscript"/>
        </w:rPr>
        <w:t>34</w:t>
      </w:r>
      <w:r>
        <w:t xml:space="preserve"> Hz</w:t>
      </w:r>
    </w:p>
    <w:p w:rsidR="00A704D6" w:rsidRDefault="00A704D6" w:rsidP="00D01B65">
      <w:r>
        <w:rPr>
          <w:b/>
        </w:rPr>
        <w:t>Q4:</w:t>
      </w:r>
      <w:r>
        <w:t xml:space="preserve"> How much energy is required to ionize a Hydrogen atom</w:t>
      </w:r>
      <w:r w:rsidR="00044045">
        <w:t xml:space="preserve"> with a single electron in the ground state</w:t>
      </w:r>
      <w:r>
        <w:t>?</w:t>
      </w:r>
    </w:p>
    <w:p w:rsidR="00A704D6" w:rsidRDefault="00A704D6" w:rsidP="00A704D6">
      <w:pPr>
        <w:pStyle w:val="ListParagraph"/>
        <w:numPr>
          <w:ilvl w:val="0"/>
          <w:numId w:val="5"/>
        </w:numPr>
      </w:pPr>
      <w:r>
        <w:t>0.38 eV</w:t>
      </w:r>
    </w:p>
    <w:p w:rsidR="00A704D6" w:rsidRDefault="00A704D6" w:rsidP="00A704D6">
      <w:pPr>
        <w:pStyle w:val="ListParagraph"/>
        <w:numPr>
          <w:ilvl w:val="0"/>
          <w:numId w:val="5"/>
        </w:numPr>
      </w:pPr>
      <w:r>
        <w:t>10.2 eV</w:t>
      </w:r>
    </w:p>
    <w:p w:rsidR="00A704D6" w:rsidRDefault="00A704D6" w:rsidP="00A704D6">
      <w:pPr>
        <w:pStyle w:val="ListParagraph"/>
        <w:numPr>
          <w:ilvl w:val="0"/>
          <w:numId w:val="5"/>
        </w:numPr>
      </w:pPr>
      <w:r>
        <w:t>13.22 eV</w:t>
      </w:r>
    </w:p>
    <w:p w:rsidR="00A704D6" w:rsidRPr="00A704D6" w:rsidRDefault="00A704D6" w:rsidP="00A704D6">
      <w:pPr>
        <w:pStyle w:val="ListParagraph"/>
        <w:numPr>
          <w:ilvl w:val="0"/>
          <w:numId w:val="5"/>
        </w:numPr>
      </w:pPr>
      <w:r>
        <w:t>13.60 eV</w:t>
      </w:r>
    </w:p>
    <w:p w:rsidR="00A4654F" w:rsidRPr="000F129E" w:rsidRDefault="00A4654F" w:rsidP="00D01B65">
      <w:pPr>
        <w:rPr>
          <w:i/>
        </w:rPr>
      </w:pPr>
      <w:r>
        <w:rPr>
          <w:b/>
        </w:rPr>
        <w:t>MARKING:</w:t>
      </w:r>
      <w:r>
        <w:br/>
        <w:t xml:space="preserve">Beginning </w:t>
      </w:r>
      <w:r>
        <w:tab/>
        <w:t>0</w:t>
      </w:r>
      <w:r w:rsidR="00044045">
        <w:t xml:space="preserve"> – 1 </w:t>
      </w:r>
      <w:r>
        <w:br/>
        <w:t>Progressing</w:t>
      </w:r>
      <w:r>
        <w:tab/>
      </w:r>
      <w:r w:rsidR="00044045">
        <w:t>2</w:t>
      </w:r>
      <w:r>
        <w:br/>
        <w:t>Competent</w:t>
      </w:r>
      <w:r>
        <w:tab/>
      </w:r>
      <w:r w:rsidR="00044045">
        <w:t>3</w:t>
      </w:r>
      <w:r>
        <w:br/>
        <w:t>Exemplary</w:t>
      </w:r>
      <w:r>
        <w:tab/>
      </w:r>
      <w:r w:rsidR="00044045">
        <w:t>4</w:t>
      </w:r>
    </w:p>
    <w:sectPr w:rsidR="00A4654F" w:rsidRPr="000F129E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2A87" w:usb1="00000000" w:usb2="00000000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Matura MT Script Capitals">
    <w:panose1 w:val="03020802060602070202"/>
    <w:charset w:val="00"/>
    <w:family w:val="script"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0EF5388"/>
    <w:multiLevelType w:val="hybridMultilevel"/>
    <w:tmpl w:val="49F22C7E"/>
    <w:lvl w:ilvl="0" w:tplc="04090019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13682412"/>
    <w:multiLevelType w:val="hybridMultilevel"/>
    <w:tmpl w:val="7E1C92DC"/>
    <w:lvl w:ilvl="0" w:tplc="04090019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1A4E66E8"/>
    <w:multiLevelType w:val="hybridMultilevel"/>
    <w:tmpl w:val="444441C8"/>
    <w:lvl w:ilvl="0" w:tplc="04090019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21D80DEB"/>
    <w:multiLevelType w:val="hybridMultilevel"/>
    <w:tmpl w:val="C2C6B39C"/>
    <w:lvl w:ilvl="0" w:tplc="04090019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7636365D"/>
    <w:multiLevelType w:val="hybridMultilevel"/>
    <w:tmpl w:val="D6A8815A"/>
    <w:lvl w:ilvl="0" w:tplc="04090019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77624E48"/>
    <w:multiLevelType w:val="hybridMultilevel"/>
    <w:tmpl w:val="3E909054"/>
    <w:lvl w:ilvl="0" w:tplc="0409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5"/>
  </w:num>
  <w:num w:numId="2">
    <w:abstractNumId w:val="3"/>
  </w:num>
  <w:num w:numId="3">
    <w:abstractNumId w:val="1"/>
  </w:num>
  <w:num w:numId="4">
    <w:abstractNumId w:val="2"/>
  </w:num>
  <w:num w:numId="5">
    <w:abstractNumId w:val="4"/>
  </w:num>
  <w:num w:numId="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E7033"/>
    <w:rsid w:val="00044045"/>
    <w:rsid w:val="000B79E3"/>
    <w:rsid w:val="000E7033"/>
    <w:rsid w:val="000F129E"/>
    <w:rsid w:val="0010498D"/>
    <w:rsid w:val="00133415"/>
    <w:rsid w:val="001F2A10"/>
    <w:rsid w:val="002377AC"/>
    <w:rsid w:val="00251588"/>
    <w:rsid w:val="003323E9"/>
    <w:rsid w:val="00373A23"/>
    <w:rsid w:val="005E13B8"/>
    <w:rsid w:val="006248D7"/>
    <w:rsid w:val="006525E4"/>
    <w:rsid w:val="006E352E"/>
    <w:rsid w:val="008575B9"/>
    <w:rsid w:val="008B280E"/>
    <w:rsid w:val="00912F4F"/>
    <w:rsid w:val="00A4654F"/>
    <w:rsid w:val="00A56CB4"/>
    <w:rsid w:val="00A704D6"/>
    <w:rsid w:val="00AE49D4"/>
    <w:rsid w:val="00B925E2"/>
    <w:rsid w:val="00CA3F94"/>
    <w:rsid w:val="00D01B65"/>
    <w:rsid w:val="00DE32EA"/>
    <w:rsid w:val="00E1132D"/>
    <w:rsid w:val="00E55AD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D01B65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D01B65"/>
    <w:rPr>
      <w:rFonts w:ascii="Tahoma" w:hAnsi="Tahoma" w:cs="Tahoma"/>
      <w:sz w:val="16"/>
      <w:szCs w:val="16"/>
    </w:rPr>
  </w:style>
  <w:style w:type="paragraph" w:styleId="ListParagraph">
    <w:name w:val="List Paragraph"/>
    <w:basedOn w:val="Normal"/>
    <w:uiPriority w:val="34"/>
    <w:qFormat/>
    <w:rsid w:val="00D01B65"/>
    <w:pPr>
      <w:ind w:left="720"/>
      <w:contextualSpacing/>
    </w:pPr>
  </w:style>
  <w:style w:type="character" w:styleId="PlaceholderText">
    <w:name w:val="Placeholder Text"/>
    <w:basedOn w:val="DefaultParagraphFont"/>
    <w:uiPriority w:val="99"/>
    <w:semiHidden/>
    <w:rsid w:val="00DE32EA"/>
    <w:rPr>
      <w:color w:val="808080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D01B65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D01B65"/>
    <w:rPr>
      <w:rFonts w:ascii="Tahoma" w:hAnsi="Tahoma" w:cs="Tahoma"/>
      <w:sz w:val="16"/>
      <w:szCs w:val="16"/>
    </w:rPr>
  </w:style>
  <w:style w:type="paragraph" w:styleId="ListParagraph">
    <w:name w:val="List Paragraph"/>
    <w:basedOn w:val="Normal"/>
    <w:uiPriority w:val="34"/>
    <w:qFormat/>
    <w:rsid w:val="00D01B65"/>
    <w:pPr>
      <w:ind w:left="720"/>
      <w:contextualSpacing/>
    </w:pPr>
  </w:style>
  <w:style w:type="character" w:styleId="PlaceholderText">
    <w:name w:val="Placeholder Text"/>
    <w:basedOn w:val="DefaultParagraphFont"/>
    <w:uiPriority w:val="99"/>
    <w:semiHidden/>
    <w:rsid w:val="00DE32EA"/>
    <w:rPr>
      <w:color w:val="80808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6984327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0.png"/><Relationship Id="rId13" Type="http://schemas.microsoft.com/office/2007/relationships/hdphoto" Target="media/hdphoto20.wdp"/><Relationship Id="rId3" Type="http://schemas.microsoft.com/office/2007/relationships/stylesWithEffects" Target="stylesWithEffects.xml"/><Relationship Id="rId7" Type="http://schemas.microsoft.com/office/2007/relationships/hdphoto" Target="media/hdphoto1.wdp"/><Relationship Id="rId12" Type="http://schemas.openxmlformats.org/officeDocument/2006/relationships/image" Target="media/image20.pn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1.png"/><Relationship Id="rId11" Type="http://schemas.microsoft.com/office/2007/relationships/hdphoto" Target="media/hdphoto2.wdp"/><Relationship Id="rId5" Type="http://schemas.openxmlformats.org/officeDocument/2006/relationships/webSettings" Target="webSettings.xml"/><Relationship Id="rId15" Type="http://schemas.openxmlformats.org/officeDocument/2006/relationships/theme" Target="theme/theme1.xml"/><Relationship Id="rId10" Type="http://schemas.openxmlformats.org/officeDocument/2006/relationships/image" Target="media/image2.png"/><Relationship Id="rId4" Type="http://schemas.openxmlformats.org/officeDocument/2006/relationships/settings" Target="settings.xml"/><Relationship Id="rId9" Type="http://schemas.microsoft.com/office/2007/relationships/hdphoto" Target="media/hdphoto10.wdp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113</TotalTime>
  <Pages>2</Pages>
  <Words>161</Words>
  <Characters>924</Characters>
  <Application>Microsoft Office Word</Application>
  <DocSecurity>0</DocSecurity>
  <Lines>7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Clearview School Division</Company>
  <LinksUpToDate>false</LinksUpToDate>
  <CharactersWithSpaces>1083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Michael Bayer</dc:creator>
  <cp:keywords/>
  <dc:description/>
  <cp:lastModifiedBy>Michael Bayer</cp:lastModifiedBy>
  <cp:revision>30</cp:revision>
  <dcterms:created xsi:type="dcterms:W3CDTF">2014-12-11T15:51:00Z</dcterms:created>
  <dcterms:modified xsi:type="dcterms:W3CDTF">2018-05-20T19:34:00Z</dcterms:modified>
</cp:coreProperties>
</file>