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5B9" w:rsidRDefault="00D01B65">
      <w:r>
        <w:t>First Name</w:t>
      </w:r>
      <w:proofErr w:type="gramStart"/>
      <w:r>
        <w:t>:_</w:t>
      </w:r>
      <w:proofErr w:type="gramEnd"/>
      <w:r>
        <w:t>___________________________</w:t>
      </w:r>
      <w:r>
        <w:tab/>
      </w:r>
      <w:r>
        <w:tab/>
        <w:t>Last Name:______________________________</w:t>
      </w:r>
    </w:p>
    <w:p w:rsidR="00D01B65" w:rsidRDefault="00D01B65"/>
    <w:p w:rsidR="00D01B65" w:rsidRPr="00D01B65" w:rsidRDefault="00E55ADB" w:rsidP="00D01B65">
      <w:pPr>
        <w:jc w:val="center"/>
        <w:rPr>
          <w:rFonts w:ascii="Matura MT Script Capitals" w:hAnsi="Matura MT Script Capitals"/>
          <w:sz w:val="28"/>
          <w:szCs w:val="28"/>
          <w:u w:val="single"/>
        </w:rPr>
      </w:pPr>
      <w:r>
        <w:rPr>
          <w:rFonts w:ascii="Matura MT Script Capitals" w:hAnsi="Matura MT Script Capitals"/>
          <w:sz w:val="28"/>
          <w:szCs w:val="28"/>
          <w:u w:val="single"/>
        </w:rPr>
        <w:t>L0</w:t>
      </w:r>
      <w:r w:rsidR="00D04135">
        <w:rPr>
          <w:rFonts w:ascii="Matura MT Script Capitals" w:hAnsi="Matura MT Script Capitals"/>
          <w:sz w:val="28"/>
          <w:szCs w:val="28"/>
          <w:u w:val="single"/>
        </w:rPr>
        <w:t>5</w:t>
      </w:r>
      <w:bookmarkStart w:id="0" w:name="_GoBack"/>
      <w:bookmarkEnd w:id="0"/>
      <w:r>
        <w:rPr>
          <w:rFonts w:ascii="Matura MT Script Capitals" w:hAnsi="Matura MT Script Capitals"/>
          <w:sz w:val="28"/>
          <w:szCs w:val="28"/>
          <w:u w:val="single"/>
        </w:rPr>
        <w:t xml:space="preserve"> </w:t>
      </w:r>
      <w:r w:rsidR="00A16A29">
        <w:rPr>
          <w:rFonts w:ascii="Matura MT Script Capitals" w:hAnsi="Matura MT Script Capitals"/>
          <w:sz w:val="28"/>
          <w:szCs w:val="28"/>
          <w:u w:val="single"/>
        </w:rPr>
        <w:t>–</w:t>
      </w:r>
      <w:r>
        <w:rPr>
          <w:rFonts w:ascii="Matura MT Script Capitals" w:hAnsi="Matura MT Script Capitals"/>
          <w:sz w:val="28"/>
          <w:szCs w:val="28"/>
          <w:u w:val="single"/>
        </w:rPr>
        <w:t xml:space="preserve"> </w:t>
      </w:r>
      <w:r w:rsidR="00A16A29">
        <w:rPr>
          <w:rFonts w:ascii="Matura MT Script Capitals" w:hAnsi="Matura MT Script Capitals"/>
          <w:sz w:val="28"/>
          <w:szCs w:val="28"/>
          <w:u w:val="single"/>
        </w:rPr>
        <w:t xml:space="preserve">Worksheet – </w:t>
      </w:r>
      <w:r w:rsidR="004B1379">
        <w:rPr>
          <w:rFonts w:ascii="Matura MT Script Capitals" w:hAnsi="Matura MT Script Capitals"/>
          <w:sz w:val="28"/>
          <w:szCs w:val="28"/>
          <w:u w:val="single"/>
        </w:rPr>
        <w:t>Review of the Atomic Model</w:t>
      </w:r>
    </w:p>
    <w:p w:rsidR="00CA3F94" w:rsidRDefault="00CA3F94" w:rsidP="00D01B65">
      <w:pPr>
        <w:rPr>
          <w:i/>
        </w:rPr>
      </w:pPr>
    </w:p>
    <w:p w:rsidR="002848D0" w:rsidRDefault="002848D0">
      <w:pPr>
        <w:rPr>
          <w:b/>
          <w:i/>
        </w:rPr>
      </w:pPr>
      <w:r>
        <w:rPr>
          <w:b/>
          <w:i/>
        </w:rPr>
        <w:br w:type="page"/>
      </w:r>
    </w:p>
    <w:p w:rsidR="004B1379" w:rsidRDefault="004B1379" w:rsidP="00B81279">
      <w:pPr>
        <w:shd w:val="clear" w:color="auto" w:fill="D9D9D9" w:themeFill="background1" w:themeFillShade="D9"/>
        <w:rPr>
          <w:b/>
          <w:i/>
        </w:rPr>
      </w:pPr>
      <w:r>
        <w:rPr>
          <w:b/>
          <w:i/>
        </w:rPr>
        <w:lastRenderedPageBreak/>
        <w:t>PART 1 – Progression of the Atomic Model</w:t>
      </w:r>
    </w:p>
    <w:p w:rsidR="004B1379" w:rsidRDefault="004B1379" w:rsidP="00D01B65">
      <w:r>
        <w:rPr>
          <w:i/>
        </w:rPr>
        <w:t>Use the following information to answer Q1:</w:t>
      </w:r>
    </w:p>
    <w:p w:rsidR="004B1379" w:rsidRDefault="004B1379" w:rsidP="00D01B65">
      <w:r>
        <w:rPr>
          <w:noProof/>
        </w:rPr>
        <mc:AlternateContent>
          <mc:Choice Requires="wps">
            <w:drawing>
              <wp:anchor distT="0" distB="0" distL="114300" distR="114300" simplePos="0" relativeHeight="251686912" behindDoc="0" locked="0" layoutInCell="1" allowOverlap="1" wp14:anchorId="0EDD79F5" wp14:editId="619C6C4A">
                <wp:simplePos x="0" y="0"/>
                <wp:positionH relativeFrom="column">
                  <wp:align>center</wp:align>
                </wp:positionH>
                <wp:positionV relativeFrom="paragraph">
                  <wp:posOffset>0</wp:posOffset>
                </wp:positionV>
                <wp:extent cx="5888990" cy="2000250"/>
                <wp:effectExtent l="0" t="0" r="16510" b="1905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8990" cy="2000250"/>
                        </a:xfrm>
                        <a:prstGeom prst="rect">
                          <a:avLst/>
                        </a:prstGeom>
                        <a:solidFill>
                          <a:srgbClr val="FFFFFF"/>
                        </a:solidFill>
                        <a:ln w="9525">
                          <a:solidFill>
                            <a:srgbClr val="000000"/>
                          </a:solidFill>
                          <a:miter lim="800000"/>
                          <a:headEnd/>
                          <a:tailEnd/>
                        </a:ln>
                      </wps:spPr>
                      <wps:txbx>
                        <w:txbxContent>
                          <w:p w:rsidR="004B1379" w:rsidRPr="004B1379" w:rsidRDefault="004B1379" w:rsidP="004B1379">
                            <w:pPr>
                              <w:jc w:val="center"/>
                              <w:rPr>
                                <w:b/>
                              </w:rPr>
                            </w:pPr>
                            <w:r>
                              <w:rPr>
                                <w:b/>
                              </w:rPr>
                              <w:t>Important Advancements in the Atomic Model</w:t>
                            </w:r>
                          </w:p>
                          <w:p w:rsidR="004B1379" w:rsidRDefault="004B1379" w:rsidP="004B1379">
                            <w:pPr>
                              <w:jc w:val="center"/>
                            </w:pPr>
                            <w:r>
                              <w:rPr>
                                <w:noProof/>
                              </w:rPr>
                              <w:drawing>
                                <wp:inline distT="0" distB="0" distL="0" distR="0" wp14:anchorId="5DB92261" wp14:editId="6DEB8ED2">
                                  <wp:extent cx="4517153" cy="154305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extLst>
                                              <a:ext uri="{BEBA8EAE-BF5A-486C-A8C5-ECC9F3942E4B}">
                                                <a14:imgProps xmlns:a14="http://schemas.microsoft.com/office/drawing/2010/main">
                                                  <a14:imgLayer r:embed="rId7">
                                                    <a14:imgEffect>
                                                      <a14:saturation sat="0"/>
                                                    </a14:imgEffect>
                                                  </a14:imgLayer>
                                                </a14:imgProps>
                                              </a:ext>
                                            </a:extLst>
                                          </a:blip>
                                          <a:srcRect l="25272" t="38075" r="13907" b="35954"/>
                                          <a:stretch/>
                                        </pic:blipFill>
                                        <pic:spPr bwMode="auto">
                                          <a:xfrm>
                                            <a:off x="0" y="0"/>
                                            <a:ext cx="4527013" cy="1546418"/>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463.7pt;height:157.5pt;z-index:2516869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">
                <v:textbox>
                  <w:txbxContent>
                    <w:p w:rsidR="004B1379" w:rsidRPr="004B1379" w:rsidRDefault="004B1379" w:rsidP="004B1379">
                      <w:pPr>
                        <w:jc w:val="center"/>
                        <w:rPr>
                          <w:b/>
                        </w:rPr>
                      </w:pPr>
                      <w:r>
                        <w:rPr>
                          <w:b/>
                        </w:rPr>
                        <w:t>Important Advancements in the Atomic Model</w:t>
                      </w:r>
                    </w:p>
                    <w:p w:rsidR="004B1379" w:rsidRDefault="004B1379" w:rsidP="004B1379">
                      <w:pPr>
                        <w:jc w:val="center"/>
                      </w:pPr>
                      <w:r>
                        <w:rPr>
                          <w:noProof/>
                        </w:rPr>
                        <w:drawing>
                          <wp:inline distT="0" distB="0" distL="0" distR="0" wp14:anchorId="5DB92261" wp14:editId="6DEB8ED2">
                            <wp:extent cx="4517153" cy="154305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extLst>
                                        <a:ext uri="{BEBA8EAE-BF5A-486C-A8C5-ECC9F3942E4B}">
                                          <a14:imgProps xmlns:a14="http://schemas.microsoft.com/office/drawing/2010/main">
                                            <a14:imgLayer r:embed="rId9">
                                              <a14:imgEffect>
                                                <a14:saturation sat="0"/>
                                              </a14:imgEffect>
                                            </a14:imgLayer>
                                          </a14:imgProps>
                                        </a:ext>
                                      </a:extLst>
                                    </a:blip>
                                    <a:srcRect l="25272" t="38075" r="13907" b="35954"/>
                                    <a:stretch/>
                                  </pic:blipFill>
                                  <pic:spPr bwMode="auto">
                                    <a:xfrm>
                                      <a:off x="0" y="0"/>
                                      <a:ext cx="4527013" cy="1546418"/>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4B1379" w:rsidRDefault="004B1379" w:rsidP="00D01B65"/>
    <w:p w:rsidR="004B1379" w:rsidRDefault="004B1379" w:rsidP="00D01B65"/>
    <w:p w:rsidR="004B1379" w:rsidRDefault="004B1379" w:rsidP="00D01B65"/>
    <w:p w:rsidR="004B1379" w:rsidRDefault="004B1379" w:rsidP="00D01B65"/>
    <w:p w:rsidR="004B1379" w:rsidRDefault="004B1379" w:rsidP="00D01B65"/>
    <w:p w:rsidR="004B1379" w:rsidRDefault="004B1379" w:rsidP="00D01B65"/>
    <w:p w:rsidR="004B1379" w:rsidRPr="004B1379" w:rsidRDefault="004B1379" w:rsidP="004B1379">
      <w:r>
        <w:rPr>
          <w:b/>
        </w:rPr>
        <w:t>Q1:</w:t>
      </w:r>
      <w:r>
        <w:t xml:space="preserve"> Four important experiments helped to advance the atomic model. For each experiment, assign it to the correct step, numbered </w:t>
      </w:r>
      <w:r>
        <w:rPr>
          <w:b/>
          <w:i/>
        </w:rPr>
        <w:t>1</w:t>
      </w:r>
      <w:r>
        <w:t xml:space="preserve"> through </w:t>
      </w:r>
      <w:r>
        <w:rPr>
          <w:b/>
          <w:i/>
        </w:rPr>
        <w:t>3</w:t>
      </w:r>
      <w:r>
        <w:t xml:space="preserve"> per the diagram above, where this experiment helped to </w:t>
      </w:r>
      <w:r w:rsidR="00073005">
        <w:t>progress the atomic model.</w:t>
      </w:r>
    </w:p>
    <w:p w:rsidR="004B1379" w:rsidRDefault="004B1379" w:rsidP="004B1379"/>
    <w:p w:rsidR="004B1379" w:rsidRDefault="004B1379" w:rsidP="004B1379">
      <w:pPr>
        <w:ind w:left="720"/>
        <w:rPr>
          <w:i/>
        </w:rPr>
      </w:pPr>
      <w:r>
        <w:t>________</w:t>
      </w:r>
      <w:r>
        <w:tab/>
      </w:r>
      <w:r>
        <w:tab/>
        <w:t>________</w:t>
      </w:r>
      <w:r>
        <w:tab/>
      </w:r>
      <w:r>
        <w:tab/>
        <w:t>________</w:t>
      </w:r>
      <w:r>
        <w:tab/>
      </w:r>
      <w:r>
        <w:tab/>
        <w:t>________</w:t>
      </w:r>
      <w:r>
        <w:br/>
      </w:r>
      <w:r>
        <w:rPr>
          <w:b/>
          <w:i/>
          <w:sz w:val="18"/>
          <w:szCs w:val="18"/>
        </w:rPr>
        <w:t>Charge to Mass</w:t>
      </w:r>
      <w:r>
        <w:rPr>
          <w:b/>
          <w:i/>
          <w:sz w:val="18"/>
          <w:szCs w:val="18"/>
        </w:rPr>
        <w:tab/>
      </w:r>
      <w:r>
        <w:rPr>
          <w:b/>
          <w:i/>
          <w:sz w:val="18"/>
          <w:szCs w:val="18"/>
        </w:rPr>
        <w:tab/>
        <w:t>Emission Spectrums</w:t>
      </w:r>
      <w:r>
        <w:rPr>
          <w:b/>
          <w:i/>
          <w:sz w:val="18"/>
          <w:szCs w:val="18"/>
        </w:rPr>
        <w:tab/>
        <w:t>Millikan</w:t>
      </w:r>
      <w:r>
        <w:tab/>
      </w:r>
      <w:r>
        <w:tab/>
      </w:r>
      <w:r>
        <w:tab/>
      </w:r>
      <w:r>
        <w:rPr>
          <w:b/>
          <w:i/>
          <w:sz w:val="18"/>
          <w:szCs w:val="18"/>
        </w:rPr>
        <w:t xml:space="preserve">Rutherford </w:t>
      </w:r>
      <w:r>
        <w:rPr>
          <w:b/>
          <w:i/>
          <w:sz w:val="18"/>
          <w:szCs w:val="18"/>
        </w:rPr>
        <w:br/>
        <w:t>Ratio of Electrons</w:t>
      </w:r>
      <w:r>
        <w:rPr>
          <w:b/>
          <w:i/>
          <w:sz w:val="18"/>
          <w:szCs w:val="18"/>
        </w:rPr>
        <w:tab/>
      </w:r>
      <w:r>
        <w:rPr>
          <w:b/>
          <w:i/>
          <w:sz w:val="18"/>
          <w:szCs w:val="18"/>
        </w:rPr>
        <w:tab/>
        <w:t>of Heated Gasses</w:t>
      </w:r>
      <w:r>
        <w:rPr>
          <w:b/>
          <w:i/>
          <w:sz w:val="18"/>
          <w:szCs w:val="18"/>
        </w:rPr>
        <w:tab/>
      </w:r>
      <w:r>
        <w:rPr>
          <w:b/>
          <w:i/>
          <w:sz w:val="18"/>
          <w:szCs w:val="18"/>
        </w:rPr>
        <w:tab/>
        <w:t>Experiment</w:t>
      </w:r>
      <w:r>
        <w:rPr>
          <w:b/>
          <w:i/>
          <w:sz w:val="18"/>
          <w:szCs w:val="18"/>
        </w:rPr>
        <w:tab/>
      </w:r>
      <w:r>
        <w:rPr>
          <w:b/>
          <w:i/>
          <w:sz w:val="18"/>
          <w:szCs w:val="18"/>
        </w:rPr>
        <w:tab/>
        <w:t>Scattering</w:t>
      </w:r>
    </w:p>
    <w:p w:rsidR="004B1379" w:rsidRDefault="004B1379" w:rsidP="004B1379">
      <w:pPr>
        <w:rPr>
          <w:i/>
          <w:sz w:val="16"/>
          <w:szCs w:val="16"/>
        </w:rPr>
      </w:pPr>
      <w:r>
        <w:br/>
      </w:r>
      <w:r>
        <w:rPr>
          <w:i/>
          <w:sz w:val="16"/>
          <w:szCs w:val="16"/>
        </w:rPr>
        <w:t xml:space="preserve">(Record your </w:t>
      </w:r>
      <w:r>
        <w:rPr>
          <w:b/>
          <w:i/>
          <w:sz w:val="16"/>
          <w:szCs w:val="16"/>
        </w:rPr>
        <w:t>four digit</w:t>
      </w:r>
      <w:r>
        <w:rPr>
          <w:i/>
          <w:sz w:val="16"/>
          <w:szCs w:val="16"/>
        </w:rPr>
        <w:t xml:space="preserve"> answer in the Numerical Response boxes below)</w:t>
      </w:r>
    </w:p>
    <w:p w:rsidR="004B1379" w:rsidRDefault="004B1379" w:rsidP="004B1379">
      <w:r>
        <w:rPr>
          <w:noProof/>
        </w:rPr>
        <mc:AlternateContent>
          <mc:Choice Requires="wpg">
            <w:drawing>
              <wp:anchor distT="0" distB="0" distL="114300" distR="114300" simplePos="0" relativeHeight="251688960" behindDoc="0" locked="0" layoutInCell="1" allowOverlap="1">
                <wp:simplePos x="0" y="0"/>
                <wp:positionH relativeFrom="column">
                  <wp:posOffset>-19050</wp:posOffset>
                </wp:positionH>
                <wp:positionV relativeFrom="paragraph">
                  <wp:posOffset>0</wp:posOffset>
                </wp:positionV>
                <wp:extent cx="1333500" cy="381000"/>
                <wp:effectExtent l="0" t="0" r="19050" b="19050"/>
                <wp:wrapNone/>
                <wp:docPr id="21" name="Group 21"/>
                <wp:cNvGraphicFramePr/>
                <a:graphic xmlns:a="http://schemas.openxmlformats.org/drawingml/2006/main">
                  <a:graphicData uri="http://schemas.microsoft.com/office/word/2010/wordprocessingGroup">
                    <wpg:wgp>
                      <wpg:cNvGrpSpPr/>
                      <wpg:grpSpPr>
                        <a:xfrm>
                          <a:off x="0" y="0"/>
                          <a:ext cx="1333500" cy="381000"/>
                          <a:chOff x="0" y="0"/>
                          <a:chExt cx="1333500" cy="381000"/>
                        </a:xfrm>
                      </wpg:grpSpPr>
                      <wps:wsp>
                        <wps:cNvPr id="46" name="Rectangle 46"/>
                        <wps:cNvSpPr/>
                        <wps:spPr>
                          <a:xfrm>
                            <a:off x="0"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7" name="Rectangle 47"/>
                        <wps:cNvSpPr/>
                        <wps:spPr>
                          <a:xfrm>
                            <a:off x="333375"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8" name="Rectangle 48"/>
                        <wps:cNvSpPr/>
                        <wps:spPr>
                          <a:xfrm>
                            <a:off x="666750"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9" name="Rectangle 49"/>
                        <wps:cNvSpPr/>
                        <wps:spPr>
                          <a:xfrm>
                            <a:off x="1000125"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1" o:spid="_x0000_s1026" style="position:absolute;margin-left:-1.5pt;margin-top:0;width:105pt;height:30pt;z-index:251688960" coordsize="13335,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">
                <v:rect id="Rectangle 46" o:spid="_x0000_s1027" style="position:absolute;width:3333;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yRs8QA&#10;AADbAAAADwAAAGRycy9kb3ducmV2LnhtbESPQWsCMRSE74L/ITyhF9FspYhsjSKCdREsaOuht8fm&#10;uVncvIRNquu/b4SCx2FmvmHmy8424kptqB0reB1nIIhLp2uuFHx/bUYzECEia2wck4I7BVgu+r05&#10;5trd+EDXY6xEgnDIUYGJ0edShtKQxTB2njh5Z9dajEm2ldQt3hLcNnKSZVNpsea0YNDT2lB5Of5a&#10;BZutGa7kbn/yRfg820nhP7bDH6VeBt3qHUSkLj7D/+1CK3ibwuNL+gF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QMkbPEAAAA2wAAAA8AAAAAAAAAAAAAAAAAmAIAAGRycy9k&#10;b3ducmV2LnhtbFBLBQYAAAAABAAEAPUAAACJAwAAAAA=&#10;" filled="f" strokecolor="black [3213]" strokeweight="2pt"/>
                <v:rect id="Rectangle 47" o:spid="_x0000_s1028" style="position:absolute;left:3333;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A0KMUA&#10;AADbAAAADwAAAGRycy9kb3ducmV2LnhtbESPT2sCMRTE74LfIbxCL6LZSqmyGkUE6yK0UP8cvD02&#10;z83SzUvYpLr99qZQ8DjMzG+Y+bKzjbhSG2rHCl5GGQji0umaKwXHw2Y4BREissbGMSn4pQDLRb83&#10;x1y7G3/RdR8rkSAcclRgYvS5lKE0ZDGMnCdO3sW1FmOSbSV1i7cEt40cZ9mbtFhzWjDoaW2o/N7/&#10;WAWbrRms5O7j5IvwebHjwr9vB2elnp+61QxEpC4+wv/tQit4ncD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QDQoxQAAANsAAAAPAAAAAAAAAAAAAAAAAJgCAABkcnMv&#10;ZG93bnJldi54bWxQSwUGAAAAAAQABAD1AAAAigMAAAAA&#10;" filled="f" strokecolor="black [3213]" strokeweight="2pt"/>
                <v:rect id="Rectangle 48" o:spid="_x0000_s1029" style="position:absolute;left:6667;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gWsIA&#10;AADbAAAADwAAAGRycy9kb3ducmV2LnhtbERPz2vCMBS+C/sfwhvsIppOhkg1FRk4y0BBNw/eHs1r&#10;U9a8hCbT7r9fDoLHj+/3aj3YTlypD61jBa/TDARx5XTLjYLvr+1kASJEZI2dY1LwRwHWxdNohbl2&#10;Nz7S9RQbkUI45KjAxOhzKUNlyGKYOk+cuNr1FmOCfSN1j7cUbjs5y7K5tNhyajDo6d1Q9XP6tQq2&#10;OzPeyM/92ZfhUNtZ6T9244tSL8/DZgki0hAf4ru71Are0tj0Jf0AW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36BawgAAANsAAAAPAAAAAAAAAAAAAAAAAJgCAABkcnMvZG93&#10;bnJldi54bWxQSwUGAAAAAAQABAD1AAAAhwMAAAAA&#10;" filled="f" strokecolor="black [3213]" strokeweight="2pt"/>
                <v:rect id="Rectangle 49" o:spid="_x0000_s1030" style="position:absolute;left:10001;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MFwcUA&#10;AADbAAAADwAAAGRycy9kb3ducmV2LnhtbESPT2sCMRTE74LfIbxCL6LZSim6GkUE6yK0UP8cvD02&#10;z83SzUvYpLr99qZQ8DjMzG+Y+bKzjbhSG2rHCl5GGQji0umaKwXHw2Y4AREissbGMSn4pQDLRb83&#10;x1y7G3/RdR8rkSAcclRgYvS5lKE0ZDGMnCdO3sW1FmOSbSV1i7cEt40cZ9mbtFhzWjDoaW2o/N7/&#10;WAWbrRms5O7j5IvwebHjwr9vB2elnp+61QxEpC4+wv/tQit4ncL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kwXBxQAAANsAAAAPAAAAAAAAAAAAAAAAAJgCAABkcnMv&#10;ZG93bnJldi54bWxQSwUGAAAAAAQABAD1AAAAigMAAAAA&#10;" filled="f" strokecolor="black [3213]" strokeweight="2pt"/>
              </v:group>
            </w:pict>
          </mc:Fallback>
        </mc:AlternateContent>
      </w:r>
    </w:p>
    <w:p w:rsidR="004B1379" w:rsidRDefault="004B1379" w:rsidP="00D01B65"/>
    <w:p w:rsidR="004B1379" w:rsidRDefault="004B1379" w:rsidP="00D01B65"/>
    <w:p w:rsidR="00073005" w:rsidRDefault="00073005" w:rsidP="00D01B65"/>
    <w:p w:rsidR="00073005" w:rsidRDefault="00073005" w:rsidP="00D01B65"/>
    <w:p w:rsidR="00073005" w:rsidRDefault="00073005" w:rsidP="00D01B65"/>
    <w:p w:rsidR="002848D0" w:rsidRDefault="002848D0" w:rsidP="00D01B65"/>
    <w:p w:rsidR="002848D0" w:rsidRDefault="002848D0" w:rsidP="00D01B65"/>
    <w:p w:rsidR="002848D0" w:rsidRDefault="002848D0" w:rsidP="00D01B65"/>
    <w:p w:rsidR="002848D0" w:rsidRDefault="002848D0" w:rsidP="00D01B65"/>
    <w:p w:rsidR="00073005" w:rsidRDefault="00073005" w:rsidP="00073005">
      <w:r>
        <w:rPr>
          <w:i/>
        </w:rPr>
        <w:lastRenderedPageBreak/>
        <w:t>Use the following information to answer Q2:</w:t>
      </w:r>
    </w:p>
    <w:p w:rsidR="00073005" w:rsidRDefault="00073005" w:rsidP="00073005">
      <w:r>
        <w:rPr>
          <w:noProof/>
        </w:rPr>
        <mc:AlternateContent>
          <mc:Choice Requires="wps">
            <w:drawing>
              <wp:anchor distT="0" distB="0" distL="114300" distR="114300" simplePos="0" relativeHeight="251691008" behindDoc="0" locked="0" layoutInCell="1" allowOverlap="1">
                <wp:simplePos x="0" y="0"/>
                <wp:positionH relativeFrom="column">
                  <wp:align>center</wp:align>
                </wp:positionH>
                <wp:positionV relativeFrom="paragraph">
                  <wp:posOffset>0</wp:posOffset>
                </wp:positionV>
                <wp:extent cx="5869940" cy="3124200"/>
                <wp:effectExtent l="0" t="0" r="16510" b="19050"/>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9940" cy="3124200"/>
                        </a:xfrm>
                        <a:prstGeom prst="rect">
                          <a:avLst/>
                        </a:prstGeom>
                        <a:solidFill>
                          <a:srgbClr val="FFFFFF"/>
                        </a:solidFill>
                        <a:ln w="9525">
                          <a:solidFill>
                            <a:srgbClr val="000000"/>
                          </a:solidFill>
                          <a:miter lim="800000"/>
                          <a:headEnd/>
                          <a:tailEnd/>
                        </a:ln>
                      </wps:spPr>
                      <wps:txbx>
                        <w:txbxContent>
                          <w:p w:rsidR="00073005" w:rsidRDefault="00073005" w:rsidP="00073005">
                            <w:pPr>
                              <w:jc w:val="center"/>
                            </w:pPr>
                            <w:r>
                              <w:rPr>
                                <w:noProof/>
                                <w:sz w:val="20"/>
                                <w:szCs w:val="20"/>
                              </w:rPr>
                              <w:drawing>
                                <wp:inline distT="0" distB="0" distL="0" distR="0" wp14:anchorId="333C2C7F" wp14:editId="2683E027">
                                  <wp:extent cx="3876675" cy="1666875"/>
                                  <wp:effectExtent l="0" t="0" r="9525"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l="25168" t="22441" r="14430" b="45052"/>
                                          <a:stretch>
                                            <a:fillRect/>
                                          </a:stretch>
                                        </pic:blipFill>
                                        <pic:spPr bwMode="auto">
                                          <a:xfrm>
                                            <a:off x="0" y="0"/>
                                            <a:ext cx="3876675" cy="1666875"/>
                                          </a:xfrm>
                                          <a:prstGeom prst="rect">
                                            <a:avLst/>
                                          </a:prstGeom>
                                          <a:noFill/>
                                          <a:ln>
                                            <a:noFill/>
                                          </a:ln>
                                        </pic:spPr>
                                      </pic:pic>
                                    </a:graphicData>
                                  </a:graphic>
                                </wp:inline>
                              </w:drawing>
                            </w:r>
                          </w:p>
                          <w:p w:rsidR="00073005" w:rsidRDefault="00073005" w:rsidP="00073005">
                            <w:pPr>
                              <w:ind w:left="720"/>
                            </w:pPr>
                            <w:r>
                              <w:br/>
                            </w:r>
                            <w:r>
                              <w:rPr>
                                <w:b/>
                                <w:i/>
                                <w:u w:val="single"/>
                              </w:rPr>
                              <w:t>Common Names</w:t>
                            </w:r>
                            <w:r>
                              <w:rPr>
                                <w:b/>
                                <w:i/>
                              </w:rPr>
                              <w:tab/>
                            </w:r>
                            <w:r>
                              <w:rPr>
                                <w:b/>
                                <w:i/>
                                <w:u w:val="single"/>
                              </w:rPr>
                              <w:t>Credited to</w:t>
                            </w:r>
                            <w:r>
                              <w:rPr>
                                <w:b/>
                                <w:i/>
                              </w:rPr>
                              <w:tab/>
                            </w:r>
                            <w:r>
                              <w:rPr>
                                <w:b/>
                                <w:i/>
                              </w:rPr>
                              <w:tab/>
                            </w:r>
                            <w:r>
                              <w:rPr>
                                <w:b/>
                                <w:i/>
                                <w:u w:val="single"/>
                              </w:rPr>
                              <w:t>Evidence</w:t>
                            </w:r>
                            <w:r>
                              <w:br/>
                              <w:t>1 – Billiard Ball</w:t>
                            </w:r>
                            <w:r>
                              <w:tab/>
                            </w:r>
                            <w:r>
                              <w:tab/>
                              <w:t>5 – Bohr</w:t>
                            </w:r>
                            <w:r>
                              <w:tab/>
                            </w:r>
                            <w:r>
                              <w:tab/>
                              <w:t>8 – Alpha particle scattering</w:t>
                            </w:r>
                            <w:r>
                              <w:br/>
                              <w:t>2 – Bohr</w:t>
                            </w:r>
                            <w:r>
                              <w:tab/>
                            </w:r>
                            <w:r>
                              <w:tab/>
                              <w:t>6 – Rutherford</w:t>
                            </w:r>
                            <w:r>
                              <w:tab/>
                            </w:r>
                            <w:r>
                              <w:tab/>
                              <w:t>9 – Cathode ray experiments</w:t>
                            </w:r>
                            <w:r>
                              <w:br/>
                              <w:t>3 – Planetary</w:t>
                            </w:r>
                            <w:r>
                              <w:tab/>
                            </w:r>
                            <w:r>
                              <w:tab/>
                              <w:t>7 – Thomson</w:t>
                            </w:r>
                            <w:r>
                              <w:tab/>
                            </w:r>
                            <w:r>
                              <w:tab/>
                              <w:t>0 – Emission Spectrums</w:t>
                            </w:r>
                            <w:r>
                              <w:br/>
                              <w:t>4 – Plum Pudding</w:t>
                            </w:r>
                            <w:r>
                              <w:tab/>
                            </w:r>
                            <w:r>
                              <w:tab/>
                            </w:r>
                            <w:r>
                              <w:br/>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4" o:spid="_x0000_s1027" type="#_x0000_t202" style="position:absolute;margin-left:0;margin-top:0;width:462.2pt;height:246pt;z-index:25169100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">
                <v:textbox>
                  <w:txbxContent>
                    <w:p w:rsidR="00073005" w:rsidRDefault="00073005" w:rsidP="00073005">
                      <w:pPr>
                        <w:jc w:val="center"/>
                      </w:pPr>
                      <w:r>
                        <w:rPr>
                          <w:noProof/>
                          <w:sz w:val="20"/>
                          <w:szCs w:val="20"/>
                        </w:rPr>
                        <w:drawing>
                          <wp:inline distT="0" distB="0" distL="0" distR="0" wp14:anchorId="333C2C7F" wp14:editId="2683E027">
                            <wp:extent cx="3876675" cy="1666875"/>
                            <wp:effectExtent l="0" t="0" r="9525"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l="25168" t="22441" r="14430" b="45052"/>
                                    <a:stretch>
                                      <a:fillRect/>
                                    </a:stretch>
                                  </pic:blipFill>
                                  <pic:spPr bwMode="auto">
                                    <a:xfrm>
                                      <a:off x="0" y="0"/>
                                      <a:ext cx="3876675" cy="1666875"/>
                                    </a:xfrm>
                                    <a:prstGeom prst="rect">
                                      <a:avLst/>
                                    </a:prstGeom>
                                    <a:noFill/>
                                    <a:ln>
                                      <a:noFill/>
                                    </a:ln>
                                  </pic:spPr>
                                </pic:pic>
                              </a:graphicData>
                            </a:graphic>
                          </wp:inline>
                        </w:drawing>
                      </w:r>
                    </w:p>
                    <w:p w:rsidR="00073005" w:rsidRDefault="00073005" w:rsidP="00073005">
                      <w:pPr>
                        <w:ind w:left="720"/>
                      </w:pPr>
                      <w:r>
                        <w:br/>
                      </w:r>
                      <w:r>
                        <w:rPr>
                          <w:b/>
                          <w:i/>
                          <w:u w:val="single"/>
                        </w:rPr>
                        <w:t>Common Names</w:t>
                      </w:r>
                      <w:r>
                        <w:rPr>
                          <w:b/>
                          <w:i/>
                        </w:rPr>
                        <w:tab/>
                      </w:r>
                      <w:r>
                        <w:rPr>
                          <w:b/>
                          <w:i/>
                          <w:u w:val="single"/>
                        </w:rPr>
                        <w:t>Credited to</w:t>
                      </w:r>
                      <w:r>
                        <w:rPr>
                          <w:b/>
                          <w:i/>
                        </w:rPr>
                        <w:tab/>
                      </w:r>
                      <w:r>
                        <w:rPr>
                          <w:b/>
                          <w:i/>
                        </w:rPr>
                        <w:tab/>
                      </w:r>
                      <w:r>
                        <w:rPr>
                          <w:b/>
                          <w:i/>
                          <w:u w:val="single"/>
                        </w:rPr>
                        <w:t>Evidence</w:t>
                      </w:r>
                      <w:r>
                        <w:br/>
                        <w:t>1 – Billiard Ball</w:t>
                      </w:r>
                      <w:r>
                        <w:tab/>
                      </w:r>
                      <w:r>
                        <w:tab/>
                        <w:t>5 – Bohr</w:t>
                      </w:r>
                      <w:r>
                        <w:tab/>
                      </w:r>
                      <w:r>
                        <w:tab/>
                        <w:t>8 – Alpha particle scattering</w:t>
                      </w:r>
                      <w:r>
                        <w:br/>
                        <w:t>2 – Bohr</w:t>
                      </w:r>
                      <w:r>
                        <w:tab/>
                      </w:r>
                      <w:r>
                        <w:tab/>
                        <w:t>6 – Rutherford</w:t>
                      </w:r>
                      <w:r>
                        <w:tab/>
                      </w:r>
                      <w:r>
                        <w:tab/>
                        <w:t>9 – Cathode ray experiments</w:t>
                      </w:r>
                      <w:r>
                        <w:br/>
                        <w:t>3 – Planetary</w:t>
                      </w:r>
                      <w:r>
                        <w:tab/>
                      </w:r>
                      <w:r>
                        <w:tab/>
                        <w:t>7 – Thomson</w:t>
                      </w:r>
                      <w:r>
                        <w:tab/>
                      </w:r>
                      <w:r>
                        <w:tab/>
                        <w:t>0 – Emission Spectrums</w:t>
                      </w:r>
                      <w:r>
                        <w:br/>
                        <w:t>4 – Plum Pudding</w:t>
                      </w:r>
                      <w:r>
                        <w:tab/>
                      </w:r>
                      <w:r>
                        <w:tab/>
                      </w:r>
                      <w:r>
                        <w:br/>
                      </w:r>
                    </w:p>
                  </w:txbxContent>
                </v:textbox>
              </v:shape>
            </w:pict>
          </mc:Fallback>
        </mc:AlternateContent>
      </w:r>
    </w:p>
    <w:p w:rsidR="00073005" w:rsidRDefault="00073005" w:rsidP="00073005"/>
    <w:p w:rsidR="00073005" w:rsidRDefault="00073005" w:rsidP="00073005"/>
    <w:p w:rsidR="00073005" w:rsidRDefault="00073005" w:rsidP="00073005"/>
    <w:p w:rsidR="00073005" w:rsidRDefault="00073005" w:rsidP="00073005"/>
    <w:p w:rsidR="00073005" w:rsidRDefault="00073005" w:rsidP="00073005"/>
    <w:p w:rsidR="00073005" w:rsidRDefault="00073005" w:rsidP="00073005"/>
    <w:p w:rsidR="00073005" w:rsidRDefault="00073005" w:rsidP="00073005"/>
    <w:p w:rsidR="00073005" w:rsidRDefault="00073005" w:rsidP="00073005"/>
    <w:p w:rsidR="00073005" w:rsidRDefault="00073005" w:rsidP="00073005"/>
    <w:p w:rsidR="00073005" w:rsidRDefault="00073005" w:rsidP="00073005">
      <w:pPr>
        <w:rPr>
          <w:i/>
        </w:rPr>
      </w:pPr>
      <w:r>
        <w:rPr>
          <w:b/>
        </w:rPr>
        <w:t>Q2:</w:t>
      </w:r>
      <w:r>
        <w:t xml:space="preserve"> Using the numbers above, who are Model B through Model D </w:t>
      </w:r>
      <w:r w:rsidRPr="00073005">
        <w:rPr>
          <w:b/>
          <w:i/>
        </w:rPr>
        <w:t>credited to</w:t>
      </w:r>
      <w:r>
        <w:t>?</w:t>
      </w:r>
    </w:p>
    <w:p w:rsidR="00073005" w:rsidRDefault="00073005" w:rsidP="00073005">
      <w:pPr>
        <w:ind w:left="720"/>
      </w:pPr>
      <w:r>
        <w:br/>
        <w:t>________</w:t>
      </w:r>
      <w:r>
        <w:tab/>
      </w:r>
      <w:r>
        <w:tab/>
        <w:t>________</w:t>
      </w:r>
      <w:r>
        <w:tab/>
      </w:r>
      <w:r>
        <w:tab/>
        <w:t>________</w:t>
      </w:r>
      <w:r>
        <w:tab/>
      </w:r>
      <w:r>
        <w:tab/>
      </w:r>
      <w:r>
        <w:br/>
      </w:r>
      <w:r>
        <w:rPr>
          <w:b/>
          <w:i/>
          <w:sz w:val="18"/>
          <w:szCs w:val="18"/>
        </w:rPr>
        <w:t xml:space="preserve"> Model B</w:t>
      </w:r>
      <w:r>
        <w:rPr>
          <w:b/>
          <w:i/>
          <w:sz w:val="18"/>
          <w:szCs w:val="18"/>
        </w:rPr>
        <w:tab/>
      </w:r>
      <w:r>
        <w:rPr>
          <w:b/>
          <w:i/>
          <w:sz w:val="18"/>
          <w:szCs w:val="18"/>
        </w:rPr>
        <w:tab/>
      </w:r>
      <w:r>
        <w:rPr>
          <w:b/>
          <w:i/>
          <w:sz w:val="18"/>
          <w:szCs w:val="18"/>
        </w:rPr>
        <w:tab/>
        <w:t>Model C</w:t>
      </w:r>
      <w:r>
        <w:rPr>
          <w:b/>
          <w:i/>
          <w:sz w:val="18"/>
          <w:szCs w:val="18"/>
        </w:rPr>
        <w:tab/>
      </w:r>
      <w:r>
        <w:rPr>
          <w:b/>
          <w:i/>
          <w:sz w:val="18"/>
          <w:szCs w:val="18"/>
        </w:rPr>
        <w:tab/>
      </w:r>
      <w:r>
        <w:rPr>
          <w:b/>
          <w:i/>
          <w:sz w:val="18"/>
          <w:szCs w:val="18"/>
        </w:rPr>
        <w:tab/>
        <w:t>Model D</w:t>
      </w:r>
      <w:r>
        <w:tab/>
      </w:r>
      <w:r>
        <w:tab/>
      </w:r>
      <w:r>
        <w:tab/>
      </w:r>
    </w:p>
    <w:p w:rsidR="00073005" w:rsidRDefault="00073005" w:rsidP="00073005">
      <w:pPr>
        <w:rPr>
          <w:i/>
          <w:sz w:val="16"/>
          <w:szCs w:val="16"/>
        </w:rPr>
      </w:pPr>
      <w:r>
        <w:rPr>
          <w:i/>
          <w:sz w:val="16"/>
          <w:szCs w:val="16"/>
        </w:rPr>
        <w:t xml:space="preserve">(Record your </w:t>
      </w:r>
      <w:r>
        <w:rPr>
          <w:b/>
          <w:i/>
          <w:sz w:val="16"/>
          <w:szCs w:val="16"/>
        </w:rPr>
        <w:t>three digit</w:t>
      </w:r>
      <w:r>
        <w:rPr>
          <w:i/>
          <w:sz w:val="16"/>
          <w:szCs w:val="16"/>
        </w:rPr>
        <w:t xml:space="preserve"> answer in the Numerical Response boxes below)</w:t>
      </w:r>
    </w:p>
    <w:p w:rsidR="00073005" w:rsidRDefault="00073005" w:rsidP="00073005">
      <w:r>
        <w:rPr>
          <w:noProof/>
        </w:rPr>
        <mc:AlternateContent>
          <mc:Choice Requires="wpg">
            <w:drawing>
              <wp:anchor distT="0" distB="0" distL="114300" distR="114300" simplePos="0" relativeHeight="251692032" behindDoc="0" locked="0" layoutInCell="1" allowOverlap="1">
                <wp:simplePos x="0" y="0"/>
                <wp:positionH relativeFrom="column">
                  <wp:posOffset>-19050</wp:posOffset>
                </wp:positionH>
                <wp:positionV relativeFrom="paragraph">
                  <wp:posOffset>0</wp:posOffset>
                </wp:positionV>
                <wp:extent cx="1333500" cy="381000"/>
                <wp:effectExtent l="0" t="0" r="19050" b="19050"/>
                <wp:wrapNone/>
                <wp:docPr id="32" name="Group 32"/>
                <wp:cNvGraphicFramePr/>
                <a:graphic xmlns:a="http://schemas.openxmlformats.org/drawingml/2006/main">
                  <a:graphicData uri="http://schemas.microsoft.com/office/word/2010/wordprocessingGroup">
                    <wpg:wgp>
                      <wpg:cNvGrpSpPr/>
                      <wpg:grpSpPr>
                        <a:xfrm>
                          <a:off x="0" y="0"/>
                          <a:ext cx="1333500" cy="381000"/>
                          <a:chOff x="0" y="0"/>
                          <a:chExt cx="1333500" cy="381000"/>
                        </a:xfrm>
                      </wpg:grpSpPr>
                      <wps:wsp>
                        <wps:cNvPr id="56" name="Rectangle 56"/>
                        <wps:cNvSpPr/>
                        <wps:spPr>
                          <a:xfrm>
                            <a:off x="0"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7" name="Rectangle 57"/>
                        <wps:cNvSpPr/>
                        <wps:spPr>
                          <a:xfrm>
                            <a:off x="333375"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8" name="Rectangle 58"/>
                        <wps:cNvSpPr/>
                        <wps:spPr>
                          <a:xfrm>
                            <a:off x="666750"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9" name="Rectangle 59"/>
                        <wps:cNvSpPr/>
                        <wps:spPr>
                          <a:xfrm>
                            <a:off x="1000125"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2" o:spid="_x0000_s1026" style="position:absolute;margin-left:-1.5pt;margin-top:0;width:105pt;height:30pt;z-index:251692032" coordsize="13335,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">
                <v:rect id="Rectangle 56" o:spid="_x0000_s1027" style="position:absolute;width:3333;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UHbsQA&#10;AADbAAAADwAAAGRycy9kb3ducmV2LnhtbESPQWsCMRSE74L/ITyhF9FshYpsjSKCdREsaOuht8fm&#10;uVncvIRNquu/b4SCx2FmvmHmy8424kptqB0reB1nIIhLp2uuFHx/bUYzECEia2wck4I7BVgu+r05&#10;5trd+EDXY6xEgnDIUYGJ0edShtKQxTB2njh5Z9dajEm2ldQt3hLcNnKSZVNpsea0YNDT2lB5Of5a&#10;BZutGa7kbn/yRfg820nhP7bDH6VeBt3qHUSkLj7D/+1CK3ibwuNL+gF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VB27EAAAA2wAAAA8AAAAAAAAAAAAAAAAAmAIAAGRycy9k&#10;b3ducmV2LnhtbFBLBQYAAAAABAAEAPUAAACJAwAAAAA=&#10;" filled="f" strokecolor="black [3213]" strokeweight="2pt"/>
                <v:rect id="Rectangle 57" o:spid="_x0000_s1028" style="position:absolute;left:3333;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mi9cUA&#10;AADbAAAADwAAAGRycy9kb3ducmV2LnhtbESPT2sCMRTE74LfIbxCL6LZCq2yGkUE6yK0UP8cvD02&#10;z83SzUvYpLr99qZQ8DjMzG+Y+bKzjbhSG2rHCl5GGQji0umaKwXHw2Y4BREissbGMSn4pQDLRb83&#10;x1y7G3/RdR8rkSAcclRgYvS5lKE0ZDGMnCdO3sW1FmOSbSV1i7cEt40cZ9mbtFhzWjDoaW2o/N7/&#10;WAWbrRms5O7j5IvwebHjwr9vB2elnp+61QxEpC4+wv/tQit4ncD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maL1xQAAANsAAAAPAAAAAAAAAAAAAAAAAJgCAABkcnMv&#10;ZG93bnJldi54bWxQSwUGAAAAAAQABAD1AAAAigMAAAAA&#10;" filled="f" strokecolor="black [3213]" strokeweight="2pt"/>
                <v:rect id="Rectangle 58" o:spid="_x0000_s1029" style="position:absolute;left:6667;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Y2h8IA&#10;AADbAAAADwAAAGRycy9kb3ducmV2LnhtbERPz2vCMBS+C/sfwhvsIppOmEg1FRk4y0BBNw/eHs1r&#10;U9a8hCbT7r9fDoLHj+/3aj3YTlypD61jBa/TDARx5XTLjYLvr+1kASJEZI2dY1LwRwHWxdNohbl2&#10;Nz7S9RQbkUI45KjAxOhzKUNlyGKYOk+cuNr1FmOCfSN1j7cUbjs5y7K5tNhyajDo6d1Q9XP6tQq2&#10;OzPeyM/92ZfhUNtZ6T9244tSL8/DZgki0hAf4ru71Are0tj0Jf0AW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jaHwgAAANsAAAAPAAAAAAAAAAAAAAAAAJgCAABkcnMvZG93&#10;bnJldi54bWxQSwUGAAAAAAQABAD1AAAAhwMAAAAA&#10;" filled="f" strokecolor="black [3213]" strokeweight="2pt"/>
                <v:rect id="Rectangle 59" o:spid="_x0000_s1030" style="position:absolute;left:10001;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qTHMUA&#10;AADbAAAADwAAAGRycy9kb3ducmV2LnhtbESPT2sCMRTE74LfIbxCL6LZCi26GkUE6yK0UP8cvD02&#10;z83SzUvYpLr99qZQ8DjMzG+Y+bKzjbhSG2rHCl5GGQji0umaKwXHw2Y4AREissbGMSn4pQDLRb83&#10;x1y7G3/RdR8rkSAcclRgYvS5lKE0ZDGMnCdO3sW1FmOSbSV1i7cEt40cZ9mbtFhzWjDoaW2o/N7/&#10;WAWbrRms5O7j5IvwebHjwr9vB2elnp+61QxEpC4+wv/tQit4ncL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SpMcxQAAANsAAAAPAAAAAAAAAAAAAAAAAJgCAABkcnMv&#10;ZG93bnJldi54bWxQSwUGAAAAAAQABAD1AAAAigMAAAAA&#10;" filled="f" strokecolor="black [3213]" strokeweight="2pt"/>
              </v:group>
            </w:pict>
          </mc:Fallback>
        </mc:AlternateContent>
      </w:r>
    </w:p>
    <w:p w:rsidR="00073005" w:rsidRDefault="00073005" w:rsidP="00073005">
      <w:pPr>
        <w:rPr>
          <w:i/>
        </w:rPr>
      </w:pPr>
    </w:p>
    <w:p w:rsidR="00073005" w:rsidRDefault="00B8404E" w:rsidP="00073005">
      <w:r>
        <w:rPr>
          <w:b/>
        </w:rPr>
        <w:t>Q3:</w:t>
      </w:r>
      <w:r>
        <w:t xml:space="preserve"> Which model is credited with first acknowledging that the atom is mostly empty space?</w:t>
      </w:r>
    </w:p>
    <w:p w:rsidR="00B8404E" w:rsidRDefault="00B8404E" w:rsidP="00B8404E">
      <w:pPr>
        <w:pStyle w:val="ListParagraph"/>
        <w:numPr>
          <w:ilvl w:val="0"/>
          <w:numId w:val="9"/>
        </w:numPr>
      </w:pPr>
      <w:r>
        <w:t>Bohr</w:t>
      </w:r>
    </w:p>
    <w:p w:rsidR="00B8404E" w:rsidRDefault="00B8404E" w:rsidP="00B8404E">
      <w:pPr>
        <w:pStyle w:val="ListParagraph"/>
        <w:numPr>
          <w:ilvl w:val="0"/>
          <w:numId w:val="9"/>
        </w:numPr>
      </w:pPr>
      <w:r>
        <w:t>Dalton</w:t>
      </w:r>
    </w:p>
    <w:p w:rsidR="00B8404E" w:rsidRDefault="00B8404E" w:rsidP="00B8404E">
      <w:pPr>
        <w:pStyle w:val="ListParagraph"/>
        <w:numPr>
          <w:ilvl w:val="0"/>
          <w:numId w:val="9"/>
        </w:numPr>
      </w:pPr>
      <w:r>
        <w:t>J.J. Thomson</w:t>
      </w:r>
    </w:p>
    <w:p w:rsidR="00B8404E" w:rsidRDefault="00B8404E" w:rsidP="00073005">
      <w:pPr>
        <w:pStyle w:val="ListParagraph"/>
        <w:numPr>
          <w:ilvl w:val="0"/>
          <w:numId w:val="9"/>
        </w:numPr>
      </w:pPr>
      <w:r>
        <w:t>Rutherford</w:t>
      </w:r>
    </w:p>
    <w:p w:rsidR="004B1379" w:rsidRDefault="00183150" w:rsidP="00B8404E">
      <w:r>
        <w:rPr>
          <w:b/>
        </w:rPr>
        <w:t>Q4:</w:t>
      </w:r>
      <w:r>
        <w:t xml:space="preserve"> Which model was the first to incorporate the concept of electrons existing in energy levels?</w:t>
      </w:r>
    </w:p>
    <w:p w:rsidR="00183150" w:rsidRDefault="00183150" w:rsidP="00183150">
      <w:pPr>
        <w:pStyle w:val="ListParagraph"/>
        <w:numPr>
          <w:ilvl w:val="0"/>
          <w:numId w:val="10"/>
        </w:numPr>
      </w:pPr>
      <w:r>
        <w:t>Bohr</w:t>
      </w:r>
    </w:p>
    <w:p w:rsidR="00183150" w:rsidRDefault="00183150" w:rsidP="00183150">
      <w:pPr>
        <w:pStyle w:val="ListParagraph"/>
        <w:numPr>
          <w:ilvl w:val="0"/>
          <w:numId w:val="10"/>
        </w:numPr>
      </w:pPr>
      <w:r>
        <w:t>Dalton</w:t>
      </w:r>
    </w:p>
    <w:p w:rsidR="00183150" w:rsidRDefault="00183150" w:rsidP="00183150">
      <w:pPr>
        <w:pStyle w:val="ListParagraph"/>
        <w:numPr>
          <w:ilvl w:val="0"/>
          <w:numId w:val="10"/>
        </w:numPr>
      </w:pPr>
      <w:r>
        <w:t>J.J. Thomson</w:t>
      </w:r>
    </w:p>
    <w:p w:rsidR="00183150" w:rsidRDefault="00183150" w:rsidP="00183150">
      <w:pPr>
        <w:pStyle w:val="ListParagraph"/>
        <w:numPr>
          <w:ilvl w:val="0"/>
          <w:numId w:val="10"/>
        </w:numPr>
      </w:pPr>
      <w:r>
        <w:t>Rutherford</w:t>
      </w:r>
    </w:p>
    <w:p w:rsidR="00183150" w:rsidRPr="00183150" w:rsidRDefault="00183150" w:rsidP="00183150"/>
    <w:p w:rsidR="004B1379" w:rsidRDefault="004B1379" w:rsidP="00B81279">
      <w:pPr>
        <w:shd w:val="clear" w:color="auto" w:fill="D9D9D9" w:themeFill="background1" w:themeFillShade="D9"/>
        <w:rPr>
          <w:b/>
          <w:i/>
        </w:rPr>
      </w:pPr>
      <w:r>
        <w:rPr>
          <w:b/>
          <w:i/>
        </w:rPr>
        <w:lastRenderedPageBreak/>
        <w:t>PART 2 – Mass Spectrometers</w:t>
      </w:r>
    </w:p>
    <w:p w:rsidR="00183150" w:rsidRDefault="00183150" w:rsidP="00183150">
      <w:r>
        <w:rPr>
          <w:i/>
        </w:rPr>
        <w:t>Use the following information to answer Q</w:t>
      </w:r>
      <w:r w:rsidR="00247696">
        <w:rPr>
          <w:i/>
        </w:rPr>
        <w:t xml:space="preserve">5 </w:t>
      </w:r>
      <w:r w:rsidR="00BC6490">
        <w:rPr>
          <w:i/>
        </w:rPr>
        <w:t>–Q7</w:t>
      </w:r>
      <w:r>
        <w:rPr>
          <w:i/>
        </w:rPr>
        <w:t>:</w:t>
      </w:r>
    </w:p>
    <w:p w:rsidR="00183150" w:rsidRPr="00DE32EA" w:rsidRDefault="00183150" w:rsidP="00183150">
      <w:r>
        <w:rPr>
          <w:noProof/>
        </w:rPr>
        <mc:AlternateContent>
          <mc:Choice Requires="wps">
            <w:drawing>
              <wp:anchor distT="0" distB="0" distL="114300" distR="114300" simplePos="0" relativeHeight="251694080" behindDoc="0" locked="0" layoutInCell="1" allowOverlap="1" wp14:anchorId="0B371D0E" wp14:editId="5C624779">
                <wp:simplePos x="0" y="0"/>
                <wp:positionH relativeFrom="column">
                  <wp:align>center</wp:align>
                </wp:positionH>
                <wp:positionV relativeFrom="paragraph">
                  <wp:posOffset>0</wp:posOffset>
                </wp:positionV>
                <wp:extent cx="5927090" cy="3629025"/>
                <wp:effectExtent l="0" t="0" r="16510" b="28575"/>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7090" cy="3629025"/>
                        </a:xfrm>
                        <a:prstGeom prst="rect">
                          <a:avLst/>
                        </a:prstGeom>
                        <a:solidFill>
                          <a:srgbClr val="FFFFFF"/>
                        </a:solidFill>
                        <a:ln w="9525">
                          <a:solidFill>
                            <a:srgbClr val="000000"/>
                          </a:solidFill>
                          <a:miter lim="800000"/>
                          <a:headEnd/>
                          <a:tailEnd/>
                        </a:ln>
                      </wps:spPr>
                      <wps:txbx>
                        <w:txbxContent>
                          <w:p w:rsidR="00183150" w:rsidRDefault="00183150" w:rsidP="00183150">
                            <w:pPr>
                              <w:jc w:val="center"/>
                            </w:pPr>
                            <w:r>
                              <w:rPr>
                                <w:b/>
                              </w:rPr>
                              <w:t>Mass Spectrometer</w:t>
                            </w:r>
                          </w:p>
                          <w:p w:rsidR="00183150" w:rsidRDefault="00183150" w:rsidP="00183150">
                            <w:pPr>
                              <w:jc w:val="center"/>
                            </w:pPr>
                            <w:r>
                              <w:rPr>
                                <w:noProof/>
                              </w:rPr>
                              <w:drawing>
                                <wp:inline distT="0" distB="0" distL="0" distR="0" wp14:anchorId="2801C8E8" wp14:editId="67854645">
                                  <wp:extent cx="5153025" cy="32004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extLst>
                                              <a:ext uri="{BEBA8EAE-BF5A-486C-A8C5-ECC9F3942E4B}">
                                                <a14:imgProps xmlns:a14="http://schemas.microsoft.com/office/drawing/2010/main">
                                                  <a14:imgLayer r:embed="rId13">
                                                    <a14:imgEffect>
                                                      <a14:saturation sat="0"/>
                                                    </a14:imgEffect>
                                                  </a14:imgLayer>
                                                </a14:imgProps>
                                              </a:ext>
                                            </a:extLst>
                                          </a:blip>
                                          <a:srcRect l="8804" t="17234" r="1329" b="12999"/>
                                          <a:stretch/>
                                        </pic:blipFill>
                                        <pic:spPr bwMode="auto">
                                          <a:xfrm>
                                            <a:off x="0" y="0"/>
                                            <a:ext cx="5154166" cy="3201109"/>
                                          </a:xfrm>
                                          <a:prstGeom prst="rect">
                                            <a:avLst/>
                                          </a:prstGeom>
                                          <a:ln>
                                            <a:noFill/>
                                          </a:ln>
                                          <a:extLst>
                                            <a:ext uri="{53640926-AAD7-44D8-BBD7-CCE9431645EC}">
                                              <a14:shadowObscured xmlns:a14="http://schemas.microsoft.com/office/drawing/2010/main"/>
                                            </a:ext>
                                          </a:extLst>
                                        </pic:spPr>
                                      </pic:pic>
                                    </a:graphicData>
                                  </a:graphic>
                                </wp:inline>
                              </w:drawing>
                            </w:r>
                          </w:p>
                          <w:p w:rsidR="00183150" w:rsidRPr="00A4654F" w:rsidRDefault="00183150" w:rsidP="00183150">
                            <w:pPr>
                              <w:rPr>
                                <w:rFonts w:eastAsiaTheme="minorEastAsia"/>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0;margin-top:0;width:466.7pt;height:285.75pt;z-index:25169408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">
                <v:textbox>
                  <w:txbxContent>
                    <w:p w:rsidR="00183150" w:rsidRDefault="00183150" w:rsidP="00183150">
                      <w:pPr>
                        <w:jc w:val="center"/>
                      </w:pPr>
                      <w:r>
                        <w:rPr>
                          <w:b/>
                        </w:rPr>
                        <w:t>Mass Spectrometer</w:t>
                      </w:r>
                    </w:p>
                    <w:p w:rsidR="00183150" w:rsidRDefault="00183150" w:rsidP="00183150">
                      <w:pPr>
                        <w:jc w:val="center"/>
                      </w:pPr>
                      <w:r>
                        <w:rPr>
                          <w:noProof/>
                        </w:rPr>
                        <w:drawing>
                          <wp:inline distT="0" distB="0" distL="0" distR="0" wp14:anchorId="2801C8E8" wp14:editId="67854645">
                            <wp:extent cx="5153025" cy="32004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extLst>
                                        <a:ext uri="{BEBA8EAE-BF5A-486C-A8C5-ECC9F3942E4B}">
                                          <a14:imgProps xmlns:a14="http://schemas.microsoft.com/office/drawing/2010/main">
                                            <a14:imgLayer r:embed="rId15">
                                              <a14:imgEffect>
                                                <a14:saturation sat="0"/>
                                              </a14:imgEffect>
                                            </a14:imgLayer>
                                          </a14:imgProps>
                                        </a:ext>
                                      </a:extLst>
                                    </a:blip>
                                    <a:srcRect l="8804" t="17234" r="1329" b="12999"/>
                                    <a:stretch/>
                                  </pic:blipFill>
                                  <pic:spPr bwMode="auto">
                                    <a:xfrm>
                                      <a:off x="0" y="0"/>
                                      <a:ext cx="5154166" cy="3201109"/>
                                    </a:xfrm>
                                    <a:prstGeom prst="rect">
                                      <a:avLst/>
                                    </a:prstGeom>
                                    <a:ln>
                                      <a:noFill/>
                                    </a:ln>
                                    <a:extLst>
                                      <a:ext uri="{53640926-AAD7-44D8-BBD7-CCE9431645EC}">
                                        <a14:shadowObscured xmlns:a14="http://schemas.microsoft.com/office/drawing/2010/main"/>
                                      </a:ext>
                                    </a:extLst>
                                  </pic:spPr>
                                </pic:pic>
                              </a:graphicData>
                            </a:graphic>
                          </wp:inline>
                        </w:drawing>
                      </w:r>
                    </w:p>
                    <w:p w:rsidR="00183150" w:rsidRPr="00A4654F" w:rsidRDefault="00183150" w:rsidP="00183150">
                      <w:pPr>
                        <w:rPr>
                          <w:rFonts w:eastAsiaTheme="minorEastAsia"/>
                        </w:rPr>
                      </w:pPr>
                    </w:p>
                  </w:txbxContent>
                </v:textbox>
              </v:shape>
            </w:pict>
          </mc:Fallback>
        </mc:AlternateContent>
      </w:r>
    </w:p>
    <w:p w:rsidR="00183150" w:rsidRDefault="00183150" w:rsidP="00183150">
      <w:pPr>
        <w:rPr>
          <w:b/>
        </w:rPr>
      </w:pPr>
    </w:p>
    <w:p w:rsidR="00183150" w:rsidRDefault="00183150" w:rsidP="00183150">
      <w:pPr>
        <w:rPr>
          <w:b/>
        </w:rPr>
      </w:pPr>
    </w:p>
    <w:p w:rsidR="00183150" w:rsidRDefault="00183150" w:rsidP="00183150">
      <w:pPr>
        <w:rPr>
          <w:b/>
        </w:rPr>
      </w:pPr>
    </w:p>
    <w:p w:rsidR="00183150" w:rsidRDefault="00183150" w:rsidP="00183150">
      <w:pPr>
        <w:rPr>
          <w:b/>
        </w:rPr>
      </w:pPr>
    </w:p>
    <w:p w:rsidR="00183150" w:rsidRDefault="00183150" w:rsidP="00183150">
      <w:pPr>
        <w:rPr>
          <w:b/>
        </w:rPr>
      </w:pPr>
    </w:p>
    <w:p w:rsidR="00183150" w:rsidRDefault="00183150" w:rsidP="00183150">
      <w:pPr>
        <w:rPr>
          <w:b/>
        </w:rPr>
      </w:pPr>
    </w:p>
    <w:p w:rsidR="00183150" w:rsidRDefault="00183150" w:rsidP="00183150">
      <w:pPr>
        <w:rPr>
          <w:b/>
        </w:rPr>
      </w:pPr>
    </w:p>
    <w:p w:rsidR="00183150" w:rsidRDefault="00183150" w:rsidP="00183150">
      <w:pPr>
        <w:rPr>
          <w:b/>
        </w:rPr>
      </w:pPr>
    </w:p>
    <w:p w:rsidR="00183150" w:rsidRDefault="00183150" w:rsidP="00183150">
      <w:pPr>
        <w:rPr>
          <w:b/>
        </w:rPr>
      </w:pPr>
    </w:p>
    <w:p w:rsidR="00183150" w:rsidRDefault="00183150" w:rsidP="00183150">
      <w:pPr>
        <w:rPr>
          <w:b/>
        </w:rPr>
      </w:pPr>
    </w:p>
    <w:p w:rsidR="00183150" w:rsidRDefault="00183150" w:rsidP="00183150">
      <w:pPr>
        <w:rPr>
          <w:b/>
        </w:rPr>
      </w:pPr>
    </w:p>
    <w:p w:rsidR="00183150" w:rsidRDefault="00183150" w:rsidP="00183150">
      <w:r>
        <w:rPr>
          <w:b/>
        </w:rPr>
        <w:t>Q</w:t>
      </w:r>
      <w:r w:rsidR="00247696">
        <w:rPr>
          <w:b/>
        </w:rPr>
        <w:t>5</w:t>
      </w:r>
      <w:r>
        <w:rPr>
          <w:b/>
        </w:rPr>
        <w:t>:</w:t>
      </w:r>
      <w:r>
        <w:t xml:space="preserve"> </w:t>
      </w:r>
      <w:r w:rsidR="00247696">
        <w:t xml:space="preserve">A subatomic particle makes it through the </w:t>
      </w:r>
      <w:r w:rsidR="00247696">
        <w:rPr>
          <w:b/>
          <w:i/>
        </w:rPr>
        <w:t>velocity selector</w:t>
      </w:r>
      <w:r w:rsidR="00247696">
        <w:t xml:space="preserve"> undeflected. If the magnitude of the electric field is 2.00 x 10</w:t>
      </w:r>
      <w:r w:rsidR="00064FDB">
        <w:rPr>
          <w:vertAlign w:val="superscript"/>
        </w:rPr>
        <w:t>5</w:t>
      </w:r>
      <w:r w:rsidR="00247696">
        <w:t xml:space="preserve"> N/C, and the magnetic field is 0.3</w:t>
      </w:r>
      <w:r w:rsidR="00BC6490">
        <w:t>6</w:t>
      </w:r>
      <w:r w:rsidR="00247696">
        <w:t xml:space="preserve"> T, then the speed of the unknown particle must be </w:t>
      </w:r>
      <w:proofErr w:type="spellStart"/>
      <w:r w:rsidR="00247696">
        <w:rPr>
          <w:b/>
          <w:i/>
        </w:rPr>
        <w:t>a.bc</w:t>
      </w:r>
      <w:proofErr w:type="spellEnd"/>
      <w:r w:rsidR="00247696">
        <w:t xml:space="preserve"> x 10</w:t>
      </w:r>
      <w:r w:rsidR="00247696">
        <w:rPr>
          <w:b/>
          <w:i/>
          <w:vertAlign w:val="superscript"/>
        </w:rPr>
        <w:t>d</w:t>
      </w:r>
      <w:r w:rsidR="00247696">
        <w:t xml:space="preserve"> m/s, where </w:t>
      </w:r>
      <w:r w:rsidR="00247696">
        <w:rPr>
          <w:b/>
          <w:i/>
        </w:rPr>
        <w:t>a, b, c,</w:t>
      </w:r>
      <w:r w:rsidR="00247696">
        <w:t xml:space="preserve"> and </w:t>
      </w:r>
      <w:r w:rsidR="00247696">
        <w:rPr>
          <w:b/>
          <w:i/>
        </w:rPr>
        <w:t>d</w:t>
      </w:r>
      <w:r w:rsidR="00247696">
        <w:t xml:space="preserve"> are ___, ___, ___, and ___.</w:t>
      </w:r>
    </w:p>
    <w:p w:rsidR="00247696" w:rsidRDefault="00247696" w:rsidP="00247696">
      <w:pPr>
        <w:rPr>
          <w:i/>
          <w:sz w:val="16"/>
          <w:szCs w:val="16"/>
        </w:rPr>
      </w:pPr>
      <w:r>
        <w:rPr>
          <w:i/>
          <w:sz w:val="16"/>
          <w:szCs w:val="16"/>
        </w:rPr>
        <w:t xml:space="preserve">(Record your </w:t>
      </w:r>
      <w:r>
        <w:rPr>
          <w:b/>
          <w:i/>
          <w:sz w:val="16"/>
          <w:szCs w:val="16"/>
        </w:rPr>
        <w:t>four digit</w:t>
      </w:r>
      <w:r>
        <w:rPr>
          <w:i/>
          <w:sz w:val="16"/>
          <w:szCs w:val="16"/>
        </w:rPr>
        <w:t xml:space="preserve"> answer in the Numerical Response boxes below)</w:t>
      </w:r>
    </w:p>
    <w:p w:rsidR="00247696" w:rsidRDefault="00247696" w:rsidP="00247696">
      <w:r>
        <w:rPr>
          <w:noProof/>
        </w:rPr>
        <mc:AlternateContent>
          <mc:Choice Requires="wpg">
            <w:drawing>
              <wp:anchor distT="0" distB="0" distL="114300" distR="114300" simplePos="0" relativeHeight="251696128" behindDoc="0" locked="0" layoutInCell="1" allowOverlap="1" wp14:anchorId="18BD61E6" wp14:editId="346168A2">
                <wp:simplePos x="0" y="0"/>
                <wp:positionH relativeFrom="column">
                  <wp:posOffset>-19050</wp:posOffset>
                </wp:positionH>
                <wp:positionV relativeFrom="paragraph">
                  <wp:posOffset>0</wp:posOffset>
                </wp:positionV>
                <wp:extent cx="1333500" cy="381000"/>
                <wp:effectExtent l="0" t="0" r="19050" b="19050"/>
                <wp:wrapNone/>
                <wp:docPr id="37" name="Group 37"/>
                <wp:cNvGraphicFramePr/>
                <a:graphic xmlns:a="http://schemas.openxmlformats.org/drawingml/2006/main">
                  <a:graphicData uri="http://schemas.microsoft.com/office/word/2010/wordprocessingGroup">
                    <wpg:wgp>
                      <wpg:cNvGrpSpPr/>
                      <wpg:grpSpPr>
                        <a:xfrm>
                          <a:off x="0" y="0"/>
                          <a:ext cx="1333500" cy="381000"/>
                          <a:chOff x="0" y="0"/>
                          <a:chExt cx="1333500" cy="381000"/>
                        </a:xfrm>
                      </wpg:grpSpPr>
                      <wps:wsp>
                        <wps:cNvPr id="38" name="Rectangle 38"/>
                        <wps:cNvSpPr/>
                        <wps:spPr>
                          <a:xfrm>
                            <a:off x="0"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9" name="Rectangle 39"/>
                        <wps:cNvSpPr/>
                        <wps:spPr>
                          <a:xfrm>
                            <a:off x="333375"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0" name="Rectangle 40"/>
                        <wps:cNvSpPr/>
                        <wps:spPr>
                          <a:xfrm>
                            <a:off x="666750"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1" name="Rectangle 41"/>
                        <wps:cNvSpPr/>
                        <wps:spPr>
                          <a:xfrm>
                            <a:off x="1000125"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7" o:spid="_x0000_s1026" style="position:absolute;margin-left:-1.5pt;margin-top:0;width:105pt;height:30pt;z-index:251696128" coordsize="13335,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">
                <v:rect id="Rectangle 38" o:spid="_x0000_s1027" style="position:absolute;width:3333;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nTJ8IA&#10;AADbAAAADwAAAGRycy9kb3ducmV2LnhtbERPz2vCMBS+C/sfwhvsIprOgUg1FRk4y0BBNw/eHs1r&#10;U9a8hCbT7r9fDoLHj+/3aj3YTlypD61jBa/TDARx5XTLjYLvr+1kASJEZI2dY1LwRwHWxdNohbl2&#10;Nz7S9RQbkUI45KjAxOhzKUNlyGKYOk+cuNr1FmOCfSN1j7cUbjs5y7K5tNhyajDo6d1Q9XP6tQq2&#10;OzPeyM/92ZfhUNtZ6T9244tSL8/DZgki0hAf4ru71Are0tj0Jf0AW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2dMnwgAAANsAAAAPAAAAAAAAAAAAAAAAAJgCAABkcnMvZG93&#10;bnJldi54bWxQSwUGAAAAAAQABAD1AAAAhwMAAAAA&#10;" filled="f" strokecolor="black [3213]" strokeweight="2pt"/>
                <v:rect id="Rectangle 39" o:spid="_x0000_s1028" style="position:absolute;left:3333;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V2vMUA&#10;AADbAAAADwAAAGRycy9kb3ducmV2LnhtbESPT2sCMRTE74LfIbxCL6LZWii6GkUE6yK0UP8cvD02&#10;z83SzUvYpLr99qZQ8DjMzG+Y+bKzjbhSG2rHCl5GGQji0umaKwXHw2Y4AREissbGMSn4pQDLRb83&#10;x1y7G3/RdR8rkSAcclRgYvS5lKE0ZDGMnCdO3sW1FmOSbSV1i7cEt40cZ9mbtFhzWjDoaW2o/N7/&#10;WAWbrRms5O7j5IvwebHjwr9vB2elnp+61QxEpC4+wv/tQit4ncL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lXa8xQAAANsAAAAPAAAAAAAAAAAAAAAAAJgCAABkcnMv&#10;ZG93bnJldi54bWxQSwUGAAAAAAQABAD1AAAAigMAAAAA&#10;" filled="f" strokecolor="black [3213]" strokeweight="2pt"/>
                <v:rect id="Rectangle 40" o:spid="_x0000_s1029" style="position:absolute;left:6667;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msXMIA&#10;AADbAAAADwAAAGRycy9kb3ducmV2LnhtbERPz2vCMBS+C/sfwhvsIppOhkg1FRk4y0BBNw/eHs1r&#10;U9a8hCbT7r9fDoLHj+/3aj3YTlypD61jBa/TDARx5XTLjYLvr+1kASJEZI2dY1LwRwHWxdNohbl2&#10;Nz7S9RQbkUI45KjAxOhzKUNlyGKYOk+cuNr1FmOCfSN1j7cUbjs5y7K5tNhyajDo6d1Q9XP6tQq2&#10;OzPeyM/92ZfhUNtZ6T9244tSL8/DZgki0hAf4ru71Are0vr0Jf0AW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qaxcwgAAANsAAAAPAAAAAAAAAAAAAAAAAJgCAABkcnMvZG93&#10;bnJldi54bWxQSwUGAAAAAAQABAD1AAAAhwMAAAAA&#10;" filled="f" strokecolor="black [3213]" strokeweight="2pt"/>
                <v:rect id="Rectangle 41" o:spid="_x0000_s1030" style="position:absolute;left:10001;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Jx8UA&#10;AADbAAAADwAAAGRycy9kb3ducmV2LnhtbESPT2sCMRTE74V+h/CEXkSzihTZGkUK6iK04L9Db4/N&#10;c7O4eQmbqNtv3whCj8PM/IaZLTrbiBu1oXasYDTMQBCXTtdcKTgeVoMpiBCRNTaOScEvBVjMX19m&#10;mGt35x3d9rESCcIhRwUmRp9LGUpDFsPQeeLknV1rMSbZVlK3eE9w28hxlr1LizWnBYOePg2Vl/3V&#10;KlhtTH8pt18nX4Tvsx0Xfr3p/yj11uuWHyAidfE//GwXWsFkBI8v6Qf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5QnHxQAAANsAAAAPAAAAAAAAAAAAAAAAAJgCAABkcnMv&#10;ZG93bnJldi54bWxQSwUGAAAAAAQABAD1AAAAigMAAAAA&#10;" filled="f" strokecolor="black [3213]" strokeweight="2pt"/>
              </v:group>
            </w:pict>
          </mc:Fallback>
        </mc:AlternateContent>
      </w:r>
    </w:p>
    <w:p w:rsidR="00247696" w:rsidRDefault="00247696" w:rsidP="00183150"/>
    <w:p w:rsidR="00247696" w:rsidRDefault="00247696" w:rsidP="00183150"/>
    <w:p w:rsidR="00247696" w:rsidRDefault="00247696" w:rsidP="00183150"/>
    <w:p w:rsidR="00247696" w:rsidRDefault="00247696" w:rsidP="00183150"/>
    <w:p w:rsidR="00247696" w:rsidRDefault="00247696" w:rsidP="00183150"/>
    <w:p w:rsidR="00247696" w:rsidRDefault="00247696" w:rsidP="00183150"/>
    <w:p w:rsidR="00247696" w:rsidRPr="00247696" w:rsidRDefault="00247696" w:rsidP="00183150"/>
    <w:p w:rsidR="00BC6490" w:rsidRDefault="00BC6490" w:rsidP="00D01B65">
      <w:r>
        <w:rPr>
          <w:b/>
        </w:rPr>
        <w:lastRenderedPageBreak/>
        <w:t>Q6:</w:t>
      </w:r>
      <w:r>
        <w:rPr>
          <w:i/>
        </w:rPr>
        <w:t xml:space="preserve"> </w:t>
      </w:r>
      <w:r>
        <w:t>In the detection chamber, the particle is again subject to a 0.36 T magnetic field. If the radius of curvature of the particle is 1</w:t>
      </w:r>
      <w:r w:rsidR="00064FDB">
        <w:t>.</w:t>
      </w:r>
      <w:r>
        <w:t xml:space="preserve">61 cm, then the charge to mass ratio must be </w:t>
      </w:r>
      <w:proofErr w:type="spellStart"/>
      <w:r>
        <w:rPr>
          <w:b/>
          <w:i/>
        </w:rPr>
        <w:t>a.bc</w:t>
      </w:r>
      <w:proofErr w:type="spellEnd"/>
      <w:r>
        <w:t xml:space="preserve"> x 10</w:t>
      </w:r>
      <w:r>
        <w:rPr>
          <w:b/>
          <w:i/>
          <w:vertAlign w:val="superscript"/>
        </w:rPr>
        <w:t>d</w:t>
      </w:r>
      <w:r>
        <w:t xml:space="preserve"> C/kg, where </w:t>
      </w:r>
      <w:r>
        <w:rPr>
          <w:b/>
          <w:i/>
        </w:rPr>
        <w:t>a, b, c,</w:t>
      </w:r>
      <w:r>
        <w:t xml:space="preserve"> and </w:t>
      </w:r>
      <w:r>
        <w:rPr>
          <w:b/>
          <w:i/>
        </w:rPr>
        <w:t>d</w:t>
      </w:r>
      <w:r>
        <w:t xml:space="preserve"> are ___, ___, ___, and ___.</w:t>
      </w:r>
    </w:p>
    <w:p w:rsidR="00BC6490" w:rsidRDefault="00BC6490" w:rsidP="00BC6490">
      <w:pPr>
        <w:rPr>
          <w:i/>
          <w:sz w:val="16"/>
          <w:szCs w:val="16"/>
        </w:rPr>
      </w:pPr>
      <w:r>
        <w:rPr>
          <w:i/>
          <w:sz w:val="16"/>
          <w:szCs w:val="16"/>
        </w:rPr>
        <w:t xml:space="preserve">(Record your </w:t>
      </w:r>
      <w:r>
        <w:rPr>
          <w:b/>
          <w:i/>
          <w:sz w:val="16"/>
          <w:szCs w:val="16"/>
        </w:rPr>
        <w:t>four digit</w:t>
      </w:r>
      <w:r>
        <w:rPr>
          <w:i/>
          <w:sz w:val="16"/>
          <w:szCs w:val="16"/>
        </w:rPr>
        <w:t xml:space="preserve"> answer in the Numerical Response boxes below)</w:t>
      </w:r>
    </w:p>
    <w:p w:rsidR="00BC6490" w:rsidRDefault="00BC6490" w:rsidP="00BC6490">
      <w:r>
        <w:rPr>
          <w:noProof/>
        </w:rPr>
        <mc:AlternateContent>
          <mc:Choice Requires="wpg">
            <w:drawing>
              <wp:anchor distT="0" distB="0" distL="114300" distR="114300" simplePos="0" relativeHeight="251698176" behindDoc="0" locked="0" layoutInCell="1" allowOverlap="1" wp14:anchorId="4675BDB2" wp14:editId="2DFB429C">
                <wp:simplePos x="0" y="0"/>
                <wp:positionH relativeFrom="column">
                  <wp:posOffset>-19050</wp:posOffset>
                </wp:positionH>
                <wp:positionV relativeFrom="paragraph">
                  <wp:posOffset>0</wp:posOffset>
                </wp:positionV>
                <wp:extent cx="1333500" cy="381000"/>
                <wp:effectExtent l="0" t="0" r="19050" b="19050"/>
                <wp:wrapNone/>
                <wp:docPr id="42" name="Group 42"/>
                <wp:cNvGraphicFramePr/>
                <a:graphic xmlns:a="http://schemas.openxmlformats.org/drawingml/2006/main">
                  <a:graphicData uri="http://schemas.microsoft.com/office/word/2010/wordprocessingGroup">
                    <wpg:wgp>
                      <wpg:cNvGrpSpPr/>
                      <wpg:grpSpPr>
                        <a:xfrm>
                          <a:off x="0" y="0"/>
                          <a:ext cx="1333500" cy="381000"/>
                          <a:chOff x="0" y="0"/>
                          <a:chExt cx="1333500" cy="381000"/>
                        </a:xfrm>
                      </wpg:grpSpPr>
                      <wps:wsp>
                        <wps:cNvPr id="43" name="Rectangle 43"/>
                        <wps:cNvSpPr/>
                        <wps:spPr>
                          <a:xfrm>
                            <a:off x="0"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4" name="Rectangle 44"/>
                        <wps:cNvSpPr/>
                        <wps:spPr>
                          <a:xfrm>
                            <a:off x="333375"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5" name="Rectangle 45"/>
                        <wps:cNvSpPr/>
                        <wps:spPr>
                          <a:xfrm>
                            <a:off x="666750"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0" name="Rectangle 50"/>
                        <wps:cNvSpPr/>
                        <wps:spPr>
                          <a:xfrm>
                            <a:off x="1000125"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42" o:spid="_x0000_s1026" style="position:absolute;margin-left:-1.5pt;margin-top:0;width:105pt;height:30pt;z-index:251698176" coordsize="13335,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">
                <v:rect id="Rectangle 43" o:spid="_x0000_s1027" style="position:absolute;width:3333;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syK8UA&#10;AADbAAAADwAAAGRycy9kb3ducmV2LnhtbESPT2sCMRTE74LfIbxCL6LZ2iKyGkUE6yK0UP8cvD02&#10;z83SzUvYpLr99qZQ8DjMzG+Y+bKzjbhSG2rHCl5GGQji0umaKwXHw2Y4BREissbGMSn4pQDLRb83&#10;x1y7G3/RdR8rkSAcclRgYvS5lKE0ZDGMnCdO3sW1FmOSbSV1i7cEt40cZ9lEWqw5LRj0tDZUfu9/&#10;rILN1gxWcvdx8kX4vNhx4d+3g7NSz0/dagYiUhcf4f92oRW8vcL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ezIrxQAAANsAAAAPAAAAAAAAAAAAAAAAAJgCAABkcnMv&#10;ZG93bnJldi54bWxQSwUGAAAAAAQABAD1AAAAigMAAAAA&#10;" filled="f" strokecolor="black [3213]" strokeweight="2pt"/>
                <v:rect id="Rectangle 44" o:spid="_x0000_s1028" style="position:absolute;left:3333;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KqX8UA&#10;AADbAAAADwAAAGRycy9kb3ducmV2LnhtbESPT2sCMRTE74V+h/CEXkSzFRHZGkUK1qWg4L9Db4/N&#10;c7O4eQmbVLff3ghCj8PM/IaZLTrbiCu1oXas4H2YgSAuna65UnA8rAZTECEia2wck4I/CrCYv77M&#10;MNfuxju67mMlEoRDjgpMjD6XMpSGLIah88TJO7vWYkyyraRu8ZbgtpGjLJtIizWnBYOePg2Vl/2v&#10;VbBam/5Sfm9Ovgjbsx0V/mvd/1HqrdctP0BE6uJ/+NkutILxGB5f0g+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kqpfxQAAANsAAAAPAAAAAAAAAAAAAAAAAJgCAABkcnMv&#10;ZG93bnJldi54bWxQSwUGAAAAAAQABAD1AAAAigMAAAAA&#10;" filled="f" strokecolor="black [3213]" strokeweight="2pt"/>
                <v:rect id="Rectangle 45" o:spid="_x0000_s1029" style="position:absolute;left:6667;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4PxMUA&#10;AADbAAAADwAAAGRycy9kb3ducmV2LnhtbESPT2sCMRTE74LfIbxCL6LZSiuyGkUE6yK0UP8cvD02&#10;z83SzUvYpLr99qZQ8DjMzG+Y+bKzjbhSG2rHCl5GGQji0umaKwXHw2Y4BREissbGMSn4pQDLRb83&#10;x1y7G3/RdR8rkSAcclRgYvS5lKE0ZDGMnCdO3sW1FmOSbSV1i7cEt40cZ9lEWqw5LRj0tDZUfu9/&#10;rILN1gxWcvdx8kX4vNhx4d+3g7NSz0/dagYiUhcf4f92oRW8vsH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3g/ExQAAANsAAAAPAAAAAAAAAAAAAAAAAJgCAABkcnMv&#10;ZG93bnJldi54bWxQSwUGAAAAAAQABAD1AAAAigMAAAAA&#10;" filled="f" strokecolor="black [3213]" strokeweight="2pt"/>
                <v:rect id="Rectangle 50" o:spid="_x0000_s1030" style="position:absolute;left:10001;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A6gcIA&#10;AADbAAAADwAAAGRycy9kb3ducmV2LnhtbERPz2vCMBS+C/sfwhvsIppOmEg1FRk4y0BBNw/eHs1r&#10;U9a8hCbT7r9fDoLHj+/3aj3YTlypD61jBa/TDARx5XTLjYLvr+1kASJEZI2dY1LwRwHWxdNohbl2&#10;Nz7S9RQbkUI45KjAxOhzKUNlyGKYOk+cuNr1FmOCfSN1j7cUbjs5y7K5tNhyajDo6d1Q9XP6tQq2&#10;OzPeyM/92ZfhUNtZ6T9244tSL8/DZgki0hAf4ru71Are0vr0Jf0AW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cDqBwgAAANsAAAAPAAAAAAAAAAAAAAAAAJgCAABkcnMvZG93&#10;bnJldi54bWxQSwUGAAAAAAQABAD1AAAAhwMAAAAA&#10;" filled="f" strokecolor="black [3213]" strokeweight="2pt"/>
              </v:group>
            </w:pict>
          </mc:Fallback>
        </mc:AlternateContent>
      </w:r>
    </w:p>
    <w:p w:rsidR="00BC6490" w:rsidRDefault="00BC6490" w:rsidP="00D01B65"/>
    <w:p w:rsidR="00BC6490" w:rsidRDefault="00BC6490" w:rsidP="00D01B65"/>
    <w:p w:rsidR="00064FDB" w:rsidRDefault="00064FDB" w:rsidP="00D01B65"/>
    <w:p w:rsidR="00064FDB" w:rsidRDefault="00064FDB" w:rsidP="00D01B65"/>
    <w:p w:rsidR="00064FDB" w:rsidRDefault="00064FDB" w:rsidP="00D01B65"/>
    <w:p w:rsidR="00064FDB" w:rsidRDefault="00064FDB" w:rsidP="00D01B65"/>
    <w:p w:rsidR="00064FDB" w:rsidRDefault="00064FDB" w:rsidP="00D01B65"/>
    <w:p w:rsidR="00064FDB" w:rsidRDefault="00064FDB" w:rsidP="00D01B65"/>
    <w:p w:rsidR="00064FDB" w:rsidRDefault="00064FDB" w:rsidP="00D01B65"/>
    <w:p w:rsidR="00BC6490" w:rsidRDefault="00BC6490" w:rsidP="00D01B65">
      <w:r>
        <w:rPr>
          <w:b/>
        </w:rPr>
        <w:t>Q7:</w:t>
      </w:r>
      <w:r>
        <w:t xml:space="preserve"> The unknown particle is most likely</w:t>
      </w:r>
    </w:p>
    <w:p w:rsidR="00BC6490" w:rsidRDefault="00BC6490" w:rsidP="00BC6490">
      <w:pPr>
        <w:pStyle w:val="ListParagraph"/>
        <w:numPr>
          <w:ilvl w:val="0"/>
          <w:numId w:val="11"/>
        </w:numPr>
      </w:pPr>
      <w:r>
        <w:t>An electron</w:t>
      </w:r>
    </w:p>
    <w:p w:rsidR="00BC6490" w:rsidRDefault="00BC6490" w:rsidP="00BC6490">
      <w:pPr>
        <w:pStyle w:val="ListParagraph"/>
        <w:numPr>
          <w:ilvl w:val="0"/>
          <w:numId w:val="11"/>
        </w:numPr>
      </w:pPr>
      <w:r>
        <w:t>A proton</w:t>
      </w:r>
    </w:p>
    <w:p w:rsidR="00BC6490" w:rsidRDefault="00BC6490" w:rsidP="00BC6490">
      <w:pPr>
        <w:pStyle w:val="ListParagraph"/>
        <w:numPr>
          <w:ilvl w:val="0"/>
          <w:numId w:val="11"/>
        </w:numPr>
      </w:pPr>
      <w:r>
        <w:t xml:space="preserve">An alpha particle </w:t>
      </w:r>
      <w:r w:rsidRPr="00BC6490">
        <w:rPr>
          <w:i/>
        </w:rPr>
        <w:t>(helium nucleus; 2p</w:t>
      </w:r>
      <w:r w:rsidRPr="00BC6490">
        <w:rPr>
          <w:i/>
          <w:vertAlign w:val="superscript"/>
        </w:rPr>
        <w:t>+</w:t>
      </w:r>
      <w:r w:rsidRPr="00BC6490">
        <w:rPr>
          <w:i/>
        </w:rPr>
        <w:t>, 2n</w:t>
      </w:r>
      <w:r w:rsidRPr="00BC6490">
        <w:rPr>
          <w:i/>
          <w:vertAlign w:val="superscript"/>
        </w:rPr>
        <w:t>0</w:t>
      </w:r>
      <w:r w:rsidRPr="00BC6490">
        <w:rPr>
          <w:i/>
        </w:rPr>
        <w:t>)</w:t>
      </w:r>
    </w:p>
    <w:p w:rsidR="00BC6490" w:rsidRPr="00BC6490" w:rsidRDefault="00BC6490" w:rsidP="00BC6490">
      <w:pPr>
        <w:pStyle w:val="ListParagraph"/>
        <w:numPr>
          <w:ilvl w:val="0"/>
          <w:numId w:val="11"/>
        </w:numPr>
      </w:pPr>
      <w:r>
        <w:t xml:space="preserve">A positron </w:t>
      </w:r>
      <w:r w:rsidRPr="00BC6490">
        <w:rPr>
          <w:i/>
        </w:rPr>
        <w:t>(same mass as an electron, but positive charge)</w:t>
      </w:r>
    </w:p>
    <w:p w:rsidR="00BC6490" w:rsidRDefault="00BC6490" w:rsidP="00D01B65"/>
    <w:p w:rsidR="00BC6490" w:rsidRDefault="00BC6490" w:rsidP="00D01B65"/>
    <w:p w:rsidR="00064FDB" w:rsidRDefault="00064FDB" w:rsidP="00D01B65"/>
    <w:p w:rsidR="00064FDB" w:rsidRDefault="00064FDB" w:rsidP="00D01B65"/>
    <w:p w:rsidR="00064FDB" w:rsidRDefault="00064FDB" w:rsidP="00D01B65"/>
    <w:p w:rsidR="00064FDB" w:rsidRDefault="00064FDB" w:rsidP="00D01B65"/>
    <w:p w:rsidR="00064FDB" w:rsidRDefault="00064FDB" w:rsidP="00D01B65"/>
    <w:p w:rsidR="00064FDB" w:rsidRDefault="00064FDB" w:rsidP="00D01B65"/>
    <w:p w:rsidR="00BC6490" w:rsidRPr="00BC6490" w:rsidRDefault="00BC6490" w:rsidP="00D01B65"/>
    <w:p w:rsidR="004B1379" w:rsidRDefault="004B1379" w:rsidP="00B81279">
      <w:pPr>
        <w:shd w:val="clear" w:color="auto" w:fill="D9D9D9" w:themeFill="background1" w:themeFillShade="D9"/>
      </w:pPr>
      <w:r>
        <w:rPr>
          <w:b/>
          <w:i/>
        </w:rPr>
        <w:lastRenderedPageBreak/>
        <w:t>PART 3 – Millikan Experiment</w:t>
      </w:r>
    </w:p>
    <w:p w:rsidR="004B1379" w:rsidRDefault="00064FDB" w:rsidP="00D01B65">
      <w:r>
        <w:rPr>
          <w:b/>
        </w:rPr>
        <w:t>Q8:</w:t>
      </w:r>
      <w:r>
        <w:t xml:space="preserve"> The Millikan Experiment is credited with proving that</w:t>
      </w:r>
    </w:p>
    <w:p w:rsidR="00064FDB" w:rsidRDefault="00064FDB" w:rsidP="00064FDB">
      <w:pPr>
        <w:pStyle w:val="ListParagraph"/>
        <w:numPr>
          <w:ilvl w:val="0"/>
          <w:numId w:val="12"/>
        </w:numPr>
      </w:pPr>
      <w:r>
        <w:t>cathode rays had mass</w:t>
      </w:r>
    </w:p>
    <w:p w:rsidR="00064FDB" w:rsidRDefault="00064FDB" w:rsidP="00064FDB">
      <w:pPr>
        <w:pStyle w:val="ListParagraph"/>
        <w:numPr>
          <w:ilvl w:val="0"/>
          <w:numId w:val="12"/>
        </w:numPr>
      </w:pPr>
      <w:r>
        <w:t>cathode rays were negatively charged</w:t>
      </w:r>
    </w:p>
    <w:p w:rsidR="00064FDB" w:rsidRDefault="00064FDB" w:rsidP="00064FDB">
      <w:pPr>
        <w:pStyle w:val="ListParagraph"/>
        <w:numPr>
          <w:ilvl w:val="0"/>
          <w:numId w:val="12"/>
        </w:numPr>
      </w:pPr>
      <w:r>
        <w:t>charge was quantized</w:t>
      </w:r>
    </w:p>
    <w:p w:rsidR="00064FDB" w:rsidRDefault="00B07C70" w:rsidP="00064FDB">
      <w:pPr>
        <w:pStyle w:val="ListParagraph"/>
        <w:numPr>
          <w:ilvl w:val="0"/>
          <w:numId w:val="12"/>
        </w:numPr>
      </w:pPr>
      <w:r>
        <w:t>a</w:t>
      </w:r>
      <w:r w:rsidR="00064FDB">
        <w:t>ll electrons have the same charge-to-mass ratio</w:t>
      </w:r>
    </w:p>
    <w:p w:rsidR="00A70C2F" w:rsidRDefault="00A70C2F" w:rsidP="00064FDB">
      <w:pPr>
        <w:rPr>
          <w:b/>
        </w:rPr>
      </w:pPr>
    </w:p>
    <w:p w:rsidR="00064FDB" w:rsidRDefault="00803945" w:rsidP="00064FDB">
      <w:r>
        <w:rPr>
          <w:b/>
        </w:rPr>
        <w:t>Q9:</w:t>
      </w:r>
      <w:r>
        <w:t xml:space="preserve"> </w:t>
      </w:r>
      <w:r w:rsidR="00A70C2F">
        <w:t>A Millikan-type experiment is conducted, where a</w:t>
      </w:r>
      <w:r>
        <w:t xml:space="preserve">n oil drop of mass </w:t>
      </w:r>
      <w:r w:rsidR="006E3FA7">
        <w:t>1.13 x 10</w:t>
      </w:r>
      <w:r w:rsidR="006E3FA7">
        <w:rPr>
          <w:vertAlign w:val="superscript"/>
        </w:rPr>
        <w:t>-14</w:t>
      </w:r>
      <w:r w:rsidR="006E3FA7">
        <w:t xml:space="preserve"> kg</w:t>
      </w:r>
      <w:r>
        <w:t xml:space="preserve"> is suspended in an electric field of 2.30 x 10</w:t>
      </w:r>
      <w:r>
        <w:rPr>
          <w:vertAlign w:val="superscript"/>
        </w:rPr>
        <w:t>4</w:t>
      </w:r>
      <w:r>
        <w:t xml:space="preserve"> N/C. How many excess electrons does the oil drop have?</w:t>
      </w:r>
    </w:p>
    <w:p w:rsidR="00803945" w:rsidRDefault="006E3FA7" w:rsidP="00803945">
      <w:pPr>
        <w:pStyle w:val="ListParagraph"/>
        <w:numPr>
          <w:ilvl w:val="0"/>
          <w:numId w:val="13"/>
        </w:numPr>
      </w:pPr>
      <w:r>
        <w:t>4.82 x 10</w:t>
      </w:r>
      <w:r>
        <w:rPr>
          <w:vertAlign w:val="superscript"/>
        </w:rPr>
        <w:t>-18</w:t>
      </w:r>
      <w:r>
        <w:t xml:space="preserve"> electrons</w:t>
      </w:r>
    </w:p>
    <w:p w:rsidR="00803945" w:rsidRDefault="006E3FA7" w:rsidP="00803945">
      <w:pPr>
        <w:pStyle w:val="ListParagraph"/>
        <w:numPr>
          <w:ilvl w:val="0"/>
          <w:numId w:val="13"/>
        </w:numPr>
      </w:pPr>
      <w:r>
        <w:t>4.82 x 10</w:t>
      </w:r>
      <w:r>
        <w:rPr>
          <w:vertAlign w:val="superscript"/>
        </w:rPr>
        <w:t>-15</w:t>
      </w:r>
      <w:r>
        <w:t xml:space="preserve"> electrons</w:t>
      </w:r>
    </w:p>
    <w:p w:rsidR="00803945" w:rsidRDefault="006E3FA7" w:rsidP="00803945">
      <w:pPr>
        <w:pStyle w:val="ListParagraph"/>
        <w:numPr>
          <w:ilvl w:val="0"/>
          <w:numId w:val="13"/>
        </w:numPr>
      </w:pPr>
      <w:r>
        <w:t>3.00 x 10</w:t>
      </w:r>
      <w:r>
        <w:rPr>
          <w:vertAlign w:val="superscript"/>
        </w:rPr>
        <w:t>1</w:t>
      </w:r>
      <w:r>
        <w:t xml:space="preserve"> electrons</w:t>
      </w:r>
    </w:p>
    <w:p w:rsidR="006E3FA7" w:rsidRDefault="006E3FA7" w:rsidP="00803945">
      <w:pPr>
        <w:pStyle w:val="ListParagraph"/>
        <w:numPr>
          <w:ilvl w:val="0"/>
          <w:numId w:val="13"/>
        </w:numPr>
      </w:pPr>
      <w:r>
        <w:t xml:space="preserve">3.01 x </w:t>
      </w:r>
      <w:r w:rsidRPr="006E3FA7">
        <w:t>10</w:t>
      </w:r>
      <w:r>
        <w:rPr>
          <w:vertAlign w:val="superscript"/>
        </w:rPr>
        <w:t>4</w:t>
      </w:r>
      <w:r>
        <w:t xml:space="preserve"> electrons</w:t>
      </w:r>
    </w:p>
    <w:p w:rsidR="00A70C2F" w:rsidRDefault="00A70C2F" w:rsidP="00BB52C3">
      <w:pPr>
        <w:rPr>
          <w:b/>
        </w:rPr>
      </w:pPr>
    </w:p>
    <w:p w:rsidR="00A70C2F" w:rsidRDefault="00A70C2F" w:rsidP="00BB52C3">
      <w:pPr>
        <w:rPr>
          <w:b/>
        </w:rPr>
      </w:pPr>
    </w:p>
    <w:p w:rsidR="00A70C2F" w:rsidRDefault="00A70C2F" w:rsidP="00BB52C3">
      <w:pPr>
        <w:rPr>
          <w:b/>
        </w:rPr>
      </w:pPr>
    </w:p>
    <w:p w:rsidR="00A70C2F" w:rsidRDefault="00A70C2F" w:rsidP="00BB52C3">
      <w:pPr>
        <w:rPr>
          <w:b/>
        </w:rPr>
      </w:pPr>
    </w:p>
    <w:p w:rsidR="00A70C2F" w:rsidRDefault="00A70C2F" w:rsidP="00BB52C3">
      <w:pPr>
        <w:rPr>
          <w:b/>
        </w:rPr>
      </w:pPr>
    </w:p>
    <w:p w:rsidR="00A70C2F" w:rsidRDefault="00A70C2F" w:rsidP="00BB52C3">
      <w:pPr>
        <w:rPr>
          <w:b/>
        </w:rPr>
      </w:pPr>
    </w:p>
    <w:p w:rsidR="00BB52C3" w:rsidRDefault="00BB52C3" w:rsidP="00BB52C3">
      <w:r>
        <w:rPr>
          <w:b/>
        </w:rPr>
        <w:t>Q10:</w:t>
      </w:r>
      <w:r>
        <w:t xml:space="preserve"> An oil drop with a mass of 7.20 x 10</w:t>
      </w:r>
      <w:r>
        <w:rPr>
          <w:vertAlign w:val="superscript"/>
        </w:rPr>
        <w:t>-16</w:t>
      </w:r>
      <w:r>
        <w:t xml:space="preserve"> kg moves upward at a constant speed of 2.50 m/s between two horizontal, parallel plates. If the electric field strength between these plates is 2.20 x 10</w:t>
      </w:r>
      <w:r>
        <w:rPr>
          <w:vertAlign w:val="superscript"/>
        </w:rPr>
        <w:t>4</w:t>
      </w:r>
      <w:r>
        <w:t xml:space="preserve"> V/m, the magnitude of the charge on the oil drop is </w:t>
      </w:r>
      <w:proofErr w:type="spellStart"/>
      <w:r>
        <w:rPr>
          <w:b/>
          <w:i/>
        </w:rPr>
        <w:t>a.b</w:t>
      </w:r>
      <w:proofErr w:type="spellEnd"/>
      <w:r>
        <w:t xml:space="preserve"> x 10</w:t>
      </w:r>
      <w:r>
        <w:rPr>
          <w:b/>
          <w:i/>
          <w:vertAlign w:val="superscript"/>
        </w:rPr>
        <w:t>-cd</w:t>
      </w:r>
      <w:r>
        <w:t xml:space="preserve"> C, where </w:t>
      </w:r>
      <w:r>
        <w:rPr>
          <w:b/>
          <w:i/>
        </w:rPr>
        <w:t>a, b, c,</w:t>
      </w:r>
      <w:r>
        <w:t xml:space="preserve"> and </w:t>
      </w:r>
      <w:r>
        <w:rPr>
          <w:b/>
          <w:i/>
        </w:rPr>
        <w:t>d</w:t>
      </w:r>
      <w:r>
        <w:t xml:space="preserve"> are ___, ___, ___, and ___.</w:t>
      </w:r>
    </w:p>
    <w:p w:rsidR="00BB52C3" w:rsidRDefault="00BB52C3" w:rsidP="00BB52C3">
      <w:pPr>
        <w:rPr>
          <w:i/>
          <w:sz w:val="16"/>
          <w:szCs w:val="16"/>
        </w:rPr>
      </w:pPr>
      <w:r>
        <w:rPr>
          <w:i/>
          <w:sz w:val="16"/>
          <w:szCs w:val="16"/>
        </w:rPr>
        <w:t xml:space="preserve">(Record your </w:t>
      </w:r>
      <w:r>
        <w:rPr>
          <w:b/>
          <w:i/>
          <w:sz w:val="16"/>
          <w:szCs w:val="16"/>
        </w:rPr>
        <w:t>four digit</w:t>
      </w:r>
      <w:r>
        <w:rPr>
          <w:i/>
          <w:sz w:val="16"/>
          <w:szCs w:val="16"/>
        </w:rPr>
        <w:t xml:space="preserve"> answer in the Numerical Response boxes below)</w:t>
      </w:r>
    </w:p>
    <w:p w:rsidR="00BB52C3" w:rsidRDefault="00BB52C3" w:rsidP="00BB52C3">
      <w:r>
        <w:rPr>
          <w:noProof/>
        </w:rPr>
        <mc:AlternateContent>
          <mc:Choice Requires="wpg">
            <w:drawing>
              <wp:anchor distT="0" distB="0" distL="114300" distR="114300" simplePos="0" relativeHeight="251702272" behindDoc="0" locked="0" layoutInCell="1" allowOverlap="1" wp14:anchorId="6F784715" wp14:editId="744BD7E1">
                <wp:simplePos x="0" y="0"/>
                <wp:positionH relativeFrom="column">
                  <wp:posOffset>-19050</wp:posOffset>
                </wp:positionH>
                <wp:positionV relativeFrom="paragraph">
                  <wp:posOffset>0</wp:posOffset>
                </wp:positionV>
                <wp:extent cx="1333500" cy="381000"/>
                <wp:effectExtent l="0" t="0" r="19050" b="19050"/>
                <wp:wrapNone/>
                <wp:docPr id="61" name="Group 61"/>
                <wp:cNvGraphicFramePr/>
                <a:graphic xmlns:a="http://schemas.openxmlformats.org/drawingml/2006/main">
                  <a:graphicData uri="http://schemas.microsoft.com/office/word/2010/wordprocessingGroup">
                    <wpg:wgp>
                      <wpg:cNvGrpSpPr/>
                      <wpg:grpSpPr>
                        <a:xfrm>
                          <a:off x="0" y="0"/>
                          <a:ext cx="1333500" cy="381000"/>
                          <a:chOff x="0" y="0"/>
                          <a:chExt cx="1333500" cy="381000"/>
                        </a:xfrm>
                      </wpg:grpSpPr>
                      <wps:wsp>
                        <wps:cNvPr id="62" name="Rectangle 62"/>
                        <wps:cNvSpPr/>
                        <wps:spPr>
                          <a:xfrm>
                            <a:off x="0"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3" name="Rectangle 63"/>
                        <wps:cNvSpPr/>
                        <wps:spPr>
                          <a:xfrm>
                            <a:off x="333375"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02" name="Rectangle 302"/>
                        <wps:cNvSpPr/>
                        <wps:spPr>
                          <a:xfrm>
                            <a:off x="666750"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03" name="Rectangle 303"/>
                        <wps:cNvSpPr/>
                        <wps:spPr>
                          <a:xfrm>
                            <a:off x="1000125"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61" o:spid="_x0000_s1026" style="position:absolute;margin-left:-1.5pt;margin-top:0;width:105pt;height:30pt;z-index:251702272" coordsize="13335,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">
                <v:rect id="Rectangle 62" o:spid="_x0000_s1027" style="position:absolute;width:3333;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LL0MQA&#10;AADbAAAADwAAAGRycy9kb3ducmV2LnhtbESPQWsCMRSE74L/IbyCF6nZ7kFkaxQpqIugoLaH3h6b&#10;52bp5iVsUt3++0YQPA4z8w0zX/a2FVfqQuNYwdskA0FcOd1wreDzvH6dgQgRWWPrmBT8UYDlYjiY&#10;Y6HdjY90PcVaJAiHAhWYGH0hZagMWQwT54mTd3GdxZhkV0vd4S3BbSvzLJtKiw2nBYOePgxVP6df&#10;q2C9NeOV3O2/fBkOF5uXfrMdfys1eulX7yAi9fEZfrRLrWCaw/1L+gFy8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CCy9DEAAAA2wAAAA8AAAAAAAAAAAAAAAAAmAIAAGRycy9k&#10;b3ducmV2LnhtbFBLBQYAAAAABAAEAPUAAACJAwAAAAA=&#10;" filled="f" strokecolor="black [3213]" strokeweight="2pt"/>
                <v:rect id="Rectangle 63" o:spid="_x0000_s1028" style="position:absolute;left:3333;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5uS8QA&#10;AADbAAAADwAAAGRycy9kb3ducmV2LnhtbESPQWsCMRSE74L/ITyhF9FsLYhsjSKCdREsaOuht8fm&#10;uVncvIRNquu/b4SCx2FmvmHmy8424kptqB0reB1nIIhLp2uuFHx/bUYzECEia2wck4I7BVgu+r05&#10;5trd+EDXY6xEgnDIUYGJ0edShtKQxTB2njh5Z9dajEm2ldQt3hLcNnKSZVNpsea0YNDT2lB5Of5a&#10;BZutGa7kbn/yRfg820nhP7bDH6VeBt3qHUSkLj7D/+1CK5i+weNL+gF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bkvEAAAA2wAAAA8AAAAAAAAAAAAAAAAAmAIAAGRycy9k&#10;b3ducmV2LnhtbFBLBQYAAAAABAAEAPUAAACJAwAAAAA=&#10;" filled="f" strokecolor="black [3213]" strokeweight="2pt"/>
                <v:rect id="Rectangle 302" o:spid="_x0000_s1029" style="position:absolute;left:6667;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aYl8YA&#10;AADcAAAADwAAAGRycy9kb3ducmV2LnhtbESPT2sCMRTE74V+h/AKvYhm3UKRrVFEUJeCBf8dvD02&#10;z83SzUvYRN1+e1Mo9DjMzG+Y6by3rbhRFxrHCsajDARx5XTDtYLjYTWcgAgRWWPrmBT8UID57Plp&#10;ioV2d97RbR9rkSAcClRgYvSFlKEyZDGMnCdO3sV1FmOSXS11h/cEt63Ms+xdWmw4LRj0tDRUfe+v&#10;VsFqYwYL+bk9+TJ8XWxe+vVmcFbq9aVffICI1Mf/8F+71Areshx+z6QjIG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AaYl8YAAADcAAAADwAAAAAAAAAAAAAAAACYAgAAZHJz&#10;L2Rvd25yZXYueG1sUEsFBgAAAAAEAAQA9QAAAIsDAAAAAA==&#10;" filled="f" strokecolor="black [3213]" strokeweight="2pt"/>
                <v:rect id="Rectangle 303" o:spid="_x0000_s1030" style="position:absolute;left:10001;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o9DMUA&#10;AADcAAAADwAAAGRycy9kb3ducmV2LnhtbESPT2sCMRTE74V+h/CEXkSzVRDZGkUK1qWg4L9Db4/N&#10;c7O4eQmbVLff3ghCj8PM/IaZLTrbiCu1oXas4H2YgSAuna65UnA8rAZTECEia2wck4I/CrCYv77M&#10;MNfuxju67mMlEoRDjgpMjD6XMpSGLIah88TJO7vWYkyyraRu8ZbgtpGjLJtIizWnBYOePg2Vl/2v&#10;VbBam/5Sfm9Ovgjbsx0V/mvd/1HqrdctP0BE6uJ/+NkutIJxNobHmXQE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Sj0MxQAAANwAAAAPAAAAAAAAAAAAAAAAAJgCAABkcnMv&#10;ZG93bnJldi54bWxQSwUGAAAAAAQABAD1AAAAigMAAAAA&#10;" filled="f" strokecolor="black [3213]" strokeweight="2pt"/>
              </v:group>
            </w:pict>
          </mc:Fallback>
        </mc:AlternateContent>
      </w:r>
    </w:p>
    <w:p w:rsidR="00BB52C3" w:rsidRDefault="00BB52C3" w:rsidP="00BB52C3"/>
    <w:p w:rsidR="00BB52C3" w:rsidRPr="00BB52C3" w:rsidRDefault="00BB52C3" w:rsidP="00BB52C3"/>
    <w:p w:rsidR="00803945" w:rsidRDefault="00803945" w:rsidP="00803945">
      <w:pPr>
        <w:rPr>
          <w:rFonts w:cs="Arial"/>
          <w:color w:val="050505"/>
          <w:shd w:val="clear" w:color="auto" w:fill="EEEEEE"/>
        </w:rPr>
      </w:pPr>
    </w:p>
    <w:p w:rsidR="00A70C2F" w:rsidRDefault="00A70C2F" w:rsidP="00803945">
      <w:pPr>
        <w:rPr>
          <w:rFonts w:cs="Arial"/>
          <w:color w:val="050505"/>
          <w:shd w:val="clear" w:color="auto" w:fill="EEEEEE"/>
        </w:rPr>
      </w:pPr>
    </w:p>
    <w:p w:rsidR="00A70C2F" w:rsidRDefault="00A70C2F" w:rsidP="00803945">
      <w:pPr>
        <w:rPr>
          <w:rFonts w:cs="Arial"/>
          <w:color w:val="050505"/>
          <w:shd w:val="clear" w:color="auto" w:fill="EEEEEE"/>
        </w:rPr>
      </w:pPr>
    </w:p>
    <w:p w:rsidR="00A70C2F" w:rsidRDefault="00A70C2F" w:rsidP="00A70C2F">
      <w:r>
        <w:rPr>
          <w:i/>
        </w:rPr>
        <w:lastRenderedPageBreak/>
        <w:t>Use the following information to answer Q11:</w:t>
      </w:r>
    </w:p>
    <w:p w:rsidR="00A70C2F" w:rsidRPr="007673FE" w:rsidRDefault="00A70C2F" w:rsidP="00A70C2F">
      <w:r>
        <w:rPr>
          <w:noProof/>
        </w:rPr>
        <mc:AlternateContent>
          <mc:Choice Requires="wps">
            <w:drawing>
              <wp:anchor distT="0" distB="0" distL="114300" distR="114300" simplePos="0" relativeHeight="251704320" behindDoc="0" locked="0" layoutInCell="1" allowOverlap="1" wp14:anchorId="37C63D1C" wp14:editId="4B232CB2">
                <wp:simplePos x="0" y="0"/>
                <wp:positionH relativeFrom="column">
                  <wp:align>center</wp:align>
                </wp:positionH>
                <wp:positionV relativeFrom="paragraph">
                  <wp:posOffset>0</wp:posOffset>
                </wp:positionV>
                <wp:extent cx="5888990" cy="3086100"/>
                <wp:effectExtent l="0" t="0" r="16510" b="19050"/>
                <wp:wrapNone/>
                <wp:docPr id="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8990" cy="3086100"/>
                        </a:xfrm>
                        <a:prstGeom prst="rect">
                          <a:avLst/>
                        </a:prstGeom>
                        <a:solidFill>
                          <a:srgbClr val="FFFFFF"/>
                        </a:solidFill>
                        <a:ln w="9525">
                          <a:solidFill>
                            <a:srgbClr val="000000"/>
                          </a:solidFill>
                          <a:miter lim="800000"/>
                          <a:headEnd/>
                          <a:tailEnd/>
                        </a:ln>
                      </wps:spPr>
                      <wps:txbx>
                        <w:txbxContent>
                          <w:p w:rsidR="00A70C2F" w:rsidRPr="007673FE" w:rsidRDefault="00A70C2F" w:rsidP="00A70C2F">
                            <w:pPr>
                              <w:jc w:val="center"/>
                              <w:rPr>
                                <w:b/>
                              </w:rPr>
                            </w:pPr>
                            <w:r w:rsidRPr="00A70C2F">
                              <w:rPr>
                                <w:b/>
                                <w:i/>
                                <w:u w:val="single"/>
                              </w:rPr>
                              <w:t>Original</w:t>
                            </w:r>
                            <w:r>
                              <w:rPr>
                                <w:b/>
                              </w:rPr>
                              <w:t xml:space="preserve"> Millikan Experiment Apparatus</w:t>
                            </w:r>
                          </w:p>
                          <w:p w:rsidR="00A70C2F" w:rsidRDefault="00A70C2F" w:rsidP="00A70C2F">
                            <w:pPr>
                              <w:jc w:val="center"/>
                            </w:pPr>
                            <w:r>
                              <w:rPr>
                                <w:noProof/>
                              </w:rPr>
                              <w:drawing>
                                <wp:inline distT="0" distB="0" distL="0" distR="0" wp14:anchorId="5E93D139" wp14:editId="67CE51FE">
                                  <wp:extent cx="4818326" cy="2667000"/>
                                  <wp:effectExtent l="0" t="0" r="1905" b="0"/>
                                  <wp:docPr id="60" name="Picture 60" descr="http://www.kshitij-iitjee.com/Study/Physics/Part4/Chapter25/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kshitij-iitjee.com/Study/Physics/Part4/Chapter25/54.jpg"/>
                                          <pic:cNvPicPr>
                                            <a:picLocks noChangeAspect="1" noChangeArrowheads="1"/>
                                          </pic:cNvPicPr>
                                        </pic:nvPicPr>
                                        <pic:blipFill rotWithShape="1">
                                          <a:blip r:embed="rId16">
                                            <a:extLst>
                                              <a:ext uri="{BEBA8EAE-BF5A-486C-A8C5-ECC9F3942E4B}">
                                                <a14:imgProps xmlns:a14="http://schemas.microsoft.com/office/drawing/2010/main">
                                                  <a14:imgLayer r:embed="rId17">
                                                    <a14:imgEffect>
                                                      <a14:saturation sat="0"/>
                                                    </a14:imgEffect>
                                                  </a14:imgLayer>
                                                </a14:imgProps>
                                              </a:ext>
                                              <a:ext uri="{28A0092B-C50C-407E-A947-70E740481C1C}">
                                                <a14:useLocalDpi xmlns:a14="http://schemas.microsoft.com/office/drawing/2010/main" val="0"/>
                                              </a:ext>
                                            </a:extLst>
                                          </a:blip>
                                          <a:srcRect b="9739"/>
                                          <a:stretch/>
                                        </pic:blipFill>
                                        <pic:spPr bwMode="auto">
                                          <a:xfrm>
                                            <a:off x="0" y="0"/>
                                            <a:ext cx="4825383" cy="2670906"/>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0;margin-top:0;width:463.7pt;height:243pt;z-index:25170432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">
                <v:textbox>
                  <w:txbxContent>
                    <w:p w:rsidR="00A70C2F" w:rsidRPr="007673FE" w:rsidRDefault="00A70C2F" w:rsidP="00A70C2F">
                      <w:pPr>
                        <w:jc w:val="center"/>
                        <w:rPr>
                          <w:b/>
                        </w:rPr>
                      </w:pPr>
                      <w:r w:rsidRPr="00A70C2F">
                        <w:rPr>
                          <w:b/>
                          <w:i/>
                          <w:u w:val="single"/>
                        </w:rPr>
                        <w:t>Original</w:t>
                      </w:r>
                      <w:r>
                        <w:rPr>
                          <w:b/>
                        </w:rPr>
                        <w:t xml:space="preserve"> </w:t>
                      </w:r>
                      <w:r>
                        <w:rPr>
                          <w:b/>
                        </w:rPr>
                        <w:t>Millikan Experiment Apparatus</w:t>
                      </w:r>
                    </w:p>
                    <w:p w:rsidR="00A70C2F" w:rsidRDefault="00A70C2F" w:rsidP="00A70C2F">
                      <w:pPr>
                        <w:jc w:val="center"/>
                      </w:pPr>
                      <w:r>
                        <w:rPr>
                          <w:noProof/>
                        </w:rPr>
                        <w:drawing>
                          <wp:inline distT="0" distB="0" distL="0" distR="0" wp14:anchorId="5E93D139" wp14:editId="67CE51FE">
                            <wp:extent cx="4818326" cy="2667000"/>
                            <wp:effectExtent l="0" t="0" r="1905" b="0"/>
                            <wp:docPr id="60" name="Picture 60" descr="http://www.kshitij-iitjee.com/Study/Physics/Part4/Chapter25/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kshitij-iitjee.com/Study/Physics/Part4/Chapter25/54.jpg"/>
                                    <pic:cNvPicPr>
                                      <a:picLocks noChangeAspect="1" noChangeArrowheads="1"/>
                                    </pic:cNvPicPr>
                                  </pic:nvPicPr>
                                  <pic:blipFill rotWithShape="1">
                                    <a:blip r:embed="rId18">
                                      <a:extLst>
                                        <a:ext uri="{BEBA8EAE-BF5A-486C-A8C5-ECC9F3942E4B}">
                                          <a14:imgProps xmlns:a14="http://schemas.microsoft.com/office/drawing/2010/main">
                                            <a14:imgLayer r:embed="rId19">
                                              <a14:imgEffect>
                                                <a14:saturation sat="0"/>
                                              </a14:imgEffect>
                                            </a14:imgLayer>
                                          </a14:imgProps>
                                        </a:ext>
                                        <a:ext uri="{28A0092B-C50C-407E-A947-70E740481C1C}">
                                          <a14:useLocalDpi xmlns:a14="http://schemas.microsoft.com/office/drawing/2010/main" val="0"/>
                                        </a:ext>
                                      </a:extLst>
                                    </a:blip>
                                    <a:srcRect b="9739"/>
                                    <a:stretch/>
                                  </pic:blipFill>
                                  <pic:spPr bwMode="auto">
                                    <a:xfrm>
                                      <a:off x="0" y="0"/>
                                      <a:ext cx="4825383" cy="2670906"/>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A70C2F" w:rsidRDefault="00A70C2F" w:rsidP="00A70C2F">
      <w:pPr>
        <w:rPr>
          <w:b/>
        </w:rPr>
      </w:pPr>
    </w:p>
    <w:p w:rsidR="00A70C2F" w:rsidRDefault="00A70C2F" w:rsidP="00A70C2F">
      <w:pPr>
        <w:rPr>
          <w:b/>
        </w:rPr>
      </w:pPr>
    </w:p>
    <w:p w:rsidR="00A70C2F" w:rsidRDefault="00A70C2F" w:rsidP="00A70C2F">
      <w:pPr>
        <w:rPr>
          <w:b/>
        </w:rPr>
      </w:pPr>
    </w:p>
    <w:p w:rsidR="00A70C2F" w:rsidRDefault="00A70C2F" w:rsidP="00A70C2F">
      <w:pPr>
        <w:rPr>
          <w:b/>
        </w:rPr>
      </w:pPr>
    </w:p>
    <w:p w:rsidR="00A70C2F" w:rsidRDefault="00A70C2F" w:rsidP="00A70C2F">
      <w:pPr>
        <w:rPr>
          <w:b/>
        </w:rPr>
      </w:pPr>
    </w:p>
    <w:p w:rsidR="00A70C2F" w:rsidRDefault="00A70C2F" w:rsidP="00A70C2F">
      <w:pPr>
        <w:rPr>
          <w:b/>
        </w:rPr>
      </w:pPr>
    </w:p>
    <w:p w:rsidR="00A70C2F" w:rsidRDefault="00A70C2F" w:rsidP="00A70C2F">
      <w:pPr>
        <w:rPr>
          <w:b/>
        </w:rPr>
      </w:pPr>
    </w:p>
    <w:p w:rsidR="00A70C2F" w:rsidRDefault="00A70C2F" w:rsidP="00A70C2F">
      <w:pPr>
        <w:rPr>
          <w:b/>
        </w:rPr>
      </w:pPr>
    </w:p>
    <w:p w:rsidR="00A70C2F" w:rsidRPr="00A70C2F" w:rsidRDefault="00A70C2F" w:rsidP="00803945">
      <w:pPr>
        <w:rPr>
          <w:rFonts w:cs="Arial"/>
          <w:color w:val="050505"/>
          <w:shd w:val="clear" w:color="auto" w:fill="EEEEEE"/>
        </w:rPr>
      </w:pPr>
    </w:p>
    <w:p w:rsidR="00A70C2F" w:rsidRDefault="00A70C2F" w:rsidP="00803945">
      <w:r>
        <w:rPr>
          <w:b/>
        </w:rPr>
        <w:t>Q11:</w:t>
      </w:r>
      <w:r>
        <w:t xml:space="preserve"> Using the Millikan Experiment Apparatus above, we can state that the x-rays ionized the </w:t>
      </w:r>
      <w:r>
        <w:rPr>
          <w:b/>
          <w:i/>
          <w:u w:val="single"/>
        </w:rPr>
        <w:t>__</w:t>
      </w:r>
      <w:proofErr w:type="spellStart"/>
      <w:r>
        <w:rPr>
          <w:b/>
          <w:i/>
          <w:u w:val="single"/>
        </w:rPr>
        <w:t>i</w:t>
      </w:r>
      <w:proofErr w:type="spellEnd"/>
      <w:r>
        <w:rPr>
          <w:b/>
          <w:i/>
          <w:u w:val="single"/>
        </w:rPr>
        <w:t>__</w:t>
      </w:r>
      <w:r>
        <w:t xml:space="preserve">, causing electrons to attach to the </w:t>
      </w:r>
      <w:r>
        <w:rPr>
          <w:b/>
          <w:i/>
          <w:u w:val="single"/>
        </w:rPr>
        <w:t>__ii__</w:t>
      </w:r>
      <w:r>
        <w:t xml:space="preserve">, giving the oil drops a net </w:t>
      </w:r>
      <w:r>
        <w:rPr>
          <w:b/>
          <w:i/>
          <w:u w:val="single"/>
        </w:rPr>
        <w:t>__iii_</w:t>
      </w:r>
      <w:r>
        <w:t xml:space="preserve"> charge.</w:t>
      </w:r>
    </w:p>
    <w:tbl>
      <w:tblPr>
        <w:tblStyle w:val="TableGrid"/>
        <w:tblW w:w="0" w:type="auto"/>
        <w:tblInd w:w="510" w:type="dxa"/>
        <w:tblLook w:val="04A0" w:firstRow="1" w:lastRow="0" w:firstColumn="1" w:lastColumn="0" w:noHBand="0" w:noVBand="1"/>
      </w:tblPr>
      <w:tblGrid>
        <w:gridCol w:w="558"/>
        <w:gridCol w:w="1080"/>
        <w:gridCol w:w="1080"/>
        <w:gridCol w:w="1080"/>
      </w:tblGrid>
      <w:tr w:rsidR="00A70C2F" w:rsidTr="00A70C2F">
        <w:tc>
          <w:tcPr>
            <w:tcW w:w="558" w:type="dxa"/>
          </w:tcPr>
          <w:p w:rsidR="00A70C2F" w:rsidRDefault="00A70C2F" w:rsidP="00803945"/>
        </w:tc>
        <w:tc>
          <w:tcPr>
            <w:tcW w:w="1080" w:type="dxa"/>
          </w:tcPr>
          <w:p w:rsidR="00A70C2F" w:rsidRPr="00A70C2F" w:rsidRDefault="00A70C2F" w:rsidP="00803945">
            <w:pPr>
              <w:rPr>
                <w:b/>
                <w:i/>
              </w:rPr>
            </w:pPr>
            <w:proofErr w:type="spellStart"/>
            <w:r>
              <w:rPr>
                <w:b/>
                <w:i/>
              </w:rPr>
              <w:t>i</w:t>
            </w:r>
            <w:proofErr w:type="spellEnd"/>
          </w:p>
        </w:tc>
        <w:tc>
          <w:tcPr>
            <w:tcW w:w="1080" w:type="dxa"/>
          </w:tcPr>
          <w:p w:rsidR="00A70C2F" w:rsidRPr="00A70C2F" w:rsidRDefault="00A70C2F" w:rsidP="00803945">
            <w:pPr>
              <w:rPr>
                <w:b/>
                <w:i/>
              </w:rPr>
            </w:pPr>
            <w:r>
              <w:rPr>
                <w:b/>
                <w:i/>
              </w:rPr>
              <w:t>ii</w:t>
            </w:r>
          </w:p>
        </w:tc>
        <w:tc>
          <w:tcPr>
            <w:tcW w:w="1080" w:type="dxa"/>
          </w:tcPr>
          <w:p w:rsidR="00A70C2F" w:rsidRPr="00A70C2F" w:rsidRDefault="00A70C2F" w:rsidP="00803945">
            <w:pPr>
              <w:rPr>
                <w:b/>
                <w:i/>
              </w:rPr>
            </w:pPr>
            <w:r>
              <w:rPr>
                <w:b/>
                <w:i/>
              </w:rPr>
              <w:t>iii</w:t>
            </w:r>
          </w:p>
        </w:tc>
      </w:tr>
      <w:tr w:rsidR="00A70C2F" w:rsidTr="00A70C2F">
        <w:tc>
          <w:tcPr>
            <w:tcW w:w="558" w:type="dxa"/>
          </w:tcPr>
          <w:p w:rsidR="00A70C2F" w:rsidRPr="00A70C2F" w:rsidRDefault="00A70C2F" w:rsidP="00803945">
            <w:r>
              <w:rPr>
                <w:b/>
              </w:rPr>
              <w:t>A.</w:t>
            </w:r>
          </w:p>
        </w:tc>
        <w:tc>
          <w:tcPr>
            <w:tcW w:w="1080" w:type="dxa"/>
          </w:tcPr>
          <w:p w:rsidR="00A70C2F" w:rsidRDefault="00A70C2F" w:rsidP="00803945">
            <w:r>
              <w:t>Air</w:t>
            </w:r>
          </w:p>
        </w:tc>
        <w:tc>
          <w:tcPr>
            <w:tcW w:w="1080" w:type="dxa"/>
          </w:tcPr>
          <w:p w:rsidR="00A70C2F" w:rsidRDefault="00A70C2F" w:rsidP="00803945">
            <w:r>
              <w:t>Oil</w:t>
            </w:r>
          </w:p>
        </w:tc>
        <w:tc>
          <w:tcPr>
            <w:tcW w:w="1080" w:type="dxa"/>
          </w:tcPr>
          <w:p w:rsidR="00A70C2F" w:rsidRDefault="00A70C2F" w:rsidP="00803945">
            <w:r>
              <w:t>Positive</w:t>
            </w:r>
          </w:p>
        </w:tc>
      </w:tr>
      <w:tr w:rsidR="00A70C2F" w:rsidTr="00A70C2F">
        <w:tc>
          <w:tcPr>
            <w:tcW w:w="558" w:type="dxa"/>
          </w:tcPr>
          <w:p w:rsidR="00A70C2F" w:rsidRPr="00A70C2F" w:rsidRDefault="00A70C2F" w:rsidP="00803945">
            <w:r>
              <w:rPr>
                <w:b/>
              </w:rPr>
              <w:t>B.</w:t>
            </w:r>
          </w:p>
        </w:tc>
        <w:tc>
          <w:tcPr>
            <w:tcW w:w="1080" w:type="dxa"/>
          </w:tcPr>
          <w:p w:rsidR="00A70C2F" w:rsidRDefault="00A70C2F" w:rsidP="00803945">
            <w:r>
              <w:t>Air</w:t>
            </w:r>
          </w:p>
        </w:tc>
        <w:tc>
          <w:tcPr>
            <w:tcW w:w="1080" w:type="dxa"/>
          </w:tcPr>
          <w:p w:rsidR="00A70C2F" w:rsidRDefault="00A70C2F" w:rsidP="00803945">
            <w:r>
              <w:t>Oil</w:t>
            </w:r>
          </w:p>
        </w:tc>
        <w:tc>
          <w:tcPr>
            <w:tcW w:w="1080" w:type="dxa"/>
          </w:tcPr>
          <w:p w:rsidR="00A70C2F" w:rsidRDefault="00A70C2F" w:rsidP="00A70C2F">
            <w:r>
              <w:t>Negative</w:t>
            </w:r>
          </w:p>
        </w:tc>
      </w:tr>
      <w:tr w:rsidR="00A70C2F" w:rsidTr="00A70C2F">
        <w:tc>
          <w:tcPr>
            <w:tcW w:w="558" w:type="dxa"/>
          </w:tcPr>
          <w:p w:rsidR="00A70C2F" w:rsidRPr="00A70C2F" w:rsidRDefault="00A70C2F" w:rsidP="00803945">
            <w:r>
              <w:rPr>
                <w:b/>
              </w:rPr>
              <w:t>C.</w:t>
            </w:r>
          </w:p>
        </w:tc>
        <w:tc>
          <w:tcPr>
            <w:tcW w:w="1080" w:type="dxa"/>
          </w:tcPr>
          <w:p w:rsidR="00A70C2F" w:rsidRDefault="00A70C2F" w:rsidP="00803945">
            <w:r>
              <w:t>Oil</w:t>
            </w:r>
          </w:p>
        </w:tc>
        <w:tc>
          <w:tcPr>
            <w:tcW w:w="1080" w:type="dxa"/>
          </w:tcPr>
          <w:p w:rsidR="00A70C2F" w:rsidRDefault="00A70C2F" w:rsidP="00803945">
            <w:r>
              <w:t>Air</w:t>
            </w:r>
          </w:p>
        </w:tc>
        <w:tc>
          <w:tcPr>
            <w:tcW w:w="1080" w:type="dxa"/>
          </w:tcPr>
          <w:p w:rsidR="00A70C2F" w:rsidRDefault="00A70C2F" w:rsidP="00803945">
            <w:r>
              <w:t>Positive</w:t>
            </w:r>
          </w:p>
        </w:tc>
      </w:tr>
      <w:tr w:rsidR="00A70C2F" w:rsidTr="00A70C2F">
        <w:tc>
          <w:tcPr>
            <w:tcW w:w="558" w:type="dxa"/>
          </w:tcPr>
          <w:p w:rsidR="00A70C2F" w:rsidRPr="00A70C2F" w:rsidRDefault="00A70C2F" w:rsidP="00803945">
            <w:r>
              <w:rPr>
                <w:b/>
              </w:rPr>
              <w:t>D.</w:t>
            </w:r>
          </w:p>
        </w:tc>
        <w:tc>
          <w:tcPr>
            <w:tcW w:w="1080" w:type="dxa"/>
          </w:tcPr>
          <w:p w:rsidR="00A70C2F" w:rsidRDefault="00A70C2F" w:rsidP="00803945">
            <w:r>
              <w:t>Oil</w:t>
            </w:r>
          </w:p>
        </w:tc>
        <w:tc>
          <w:tcPr>
            <w:tcW w:w="1080" w:type="dxa"/>
          </w:tcPr>
          <w:p w:rsidR="00A70C2F" w:rsidRDefault="00A70C2F" w:rsidP="00803945">
            <w:r>
              <w:t>Air</w:t>
            </w:r>
          </w:p>
        </w:tc>
        <w:tc>
          <w:tcPr>
            <w:tcW w:w="1080" w:type="dxa"/>
          </w:tcPr>
          <w:p w:rsidR="00A70C2F" w:rsidRDefault="00A70C2F" w:rsidP="00803945">
            <w:r>
              <w:t>Negative</w:t>
            </w:r>
          </w:p>
        </w:tc>
      </w:tr>
    </w:tbl>
    <w:p w:rsidR="00A70C2F" w:rsidRDefault="00A70C2F" w:rsidP="00803945"/>
    <w:p w:rsidR="00A70C2F" w:rsidRDefault="00A70C2F" w:rsidP="00803945">
      <w:r>
        <w:t>Which row best completes the above sentence?</w:t>
      </w:r>
    </w:p>
    <w:p w:rsidR="00A70C2F" w:rsidRDefault="00A70C2F" w:rsidP="00A70C2F">
      <w:pPr>
        <w:pStyle w:val="ListParagraph"/>
        <w:numPr>
          <w:ilvl w:val="0"/>
          <w:numId w:val="15"/>
        </w:numPr>
      </w:pPr>
      <w:r>
        <w:t xml:space="preserve">Row </w:t>
      </w:r>
      <w:r>
        <w:rPr>
          <w:b/>
        </w:rPr>
        <w:t>A.</w:t>
      </w:r>
    </w:p>
    <w:p w:rsidR="00A70C2F" w:rsidRDefault="00A70C2F" w:rsidP="00A70C2F">
      <w:pPr>
        <w:pStyle w:val="ListParagraph"/>
        <w:numPr>
          <w:ilvl w:val="0"/>
          <w:numId w:val="15"/>
        </w:numPr>
      </w:pPr>
      <w:r>
        <w:t xml:space="preserve">Row </w:t>
      </w:r>
      <w:r>
        <w:rPr>
          <w:b/>
        </w:rPr>
        <w:t>B.</w:t>
      </w:r>
    </w:p>
    <w:p w:rsidR="00A70C2F" w:rsidRDefault="00A70C2F" w:rsidP="00A70C2F">
      <w:pPr>
        <w:pStyle w:val="ListParagraph"/>
        <w:numPr>
          <w:ilvl w:val="0"/>
          <w:numId w:val="15"/>
        </w:numPr>
      </w:pPr>
      <w:r>
        <w:t xml:space="preserve">Row </w:t>
      </w:r>
      <w:r>
        <w:rPr>
          <w:b/>
        </w:rPr>
        <w:t>C.</w:t>
      </w:r>
    </w:p>
    <w:p w:rsidR="00A70C2F" w:rsidRDefault="00A70C2F" w:rsidP="00A70C2F">
      <w:pPr>
        <w:pStyle w:val="ListParagraph"/>
        <w:numPr>
          <w:ilvl w:val="0"/>
          <w:numId w:val="15"/>
        </w:numPr>
      </w:pPr>
      <w:r>
        <w:t xml:space="preserve">Row </w:t>
      </w:r>
      <w:r>
        <w:rPr>
          <w:b/>
        </w:rPr>
        <w:t>D.</w:t>
      </w:r>
    </w:p>
    <w:p w:rsidR="00A70C2F" w:rsidRPr="00A70C2F" w:rsidRDefault="00A70C2F" w:rsidP="00A70C2F"/>
    <w:p w:rsidR="00A70C2F" w:rsidRDefault="00A70C2F" w:rsidP="00803945">
      <w:pPr>
        <w:rPr>
          <w:rFonts w:cs="Arial"/>
          <w:color w:val="050505"/>
          <w:shd w:val="clear" w:color="auto" w:fill="EEEEEE"/>
        </w:rPr>
      </w:pPr>
    </w:p>
    <w:p w:rsidR="00A70C2F" w:rsidRDefault="00A70C2F" w:rsidP="00803945">
      <w:pPr>
        <w:rPr>
          <w:rFonts w:cs="Arial"/>
          <w:color w:val="050505"/>
          <w:shd w:val="clear" w:color="auto" w:fill="EEEEEE"/>
        </w:rPr>
      </w:pPr>
    </w:p>
    <w:p w:rsidR="00A70C2F" w:rsidRDefault="00A70C2F" w:rsidP="00803945">
      <w:pPr>
        <w:rPr>
          <w:rFonts w:cs="Arial"/>
          <w:color w:val="050505"/>
          <w:shd w:val="clear" w:color="auto" w:fill="EEEEEE"/>
        </w:rPr>
      </w:pPr>
    </w:p>
    <w:p w:rsidR="00A70C2F" w:rsidRPr="00A70C2F" w:rsidRDefault="00A70C2F" w:rsidP="00803945">
      <w:pPr>
        <w:rPr>
          <w:rFonts w:cs="Arial"/>
          <w:color w:val="050505"/>
          <w:shd w:val="clear" w:color="auto" w:fill="EEEEEE"/>
        </w:rPr>
      </w:pPr>
    </w:p>
    <w:p w:rsidR="004B1379" w:rsidRDefault="004B1379" w:rsidP="00B81279">
      <w:pPr>
        <w:shd w:val="clear" w:color="auto" w:fill="D9D9D9" w:themeFill="background1" w:themeFillShade="D9"/>
        <w:rPr>
          <w:b/>
          <w:i/>
        </w:rPr>
      </w:pPr>
      <w:r>
        <w:rPr>
          <w:b/>
          <w:i/>
        </w:rPr>
        <w:lastRenderedPageBreak/>
        <w:t>PART 4 – Emission and Absorption Spectrum</w:t>
      </w:r>
    </w:p>
    <w:p w:rsidR="00372B26" w:rsidRDefault="00372B26" w:rsidP="00D01B65">
      <w:r>
        <w:rPr>
          <w:i/>
        </w:rPr>
        <w:t>Use the following information to answer Q12-14:</w:t>
      </w:r>
    </w:p>
    <w:p w:rsidR="00372B26" w:rsidRDefault="00372B26" w:rsidP="00D01B65">
      <w:r>
        <w:rPr>
          <w:noProof/>
        </w:rPr>
        <mc:AlternateContent>
          <mc:Choice Requires="wps">
            <w:drawing>
              <wp:anchor distT="0" distB="0" distL="114300" distR="114300" simplePos="0" relativeHeight="251706368" behindDoc="0" locked="0" layoutInCell="1" allowOverlap="1" wp14:editId="36B11C9B">
                <wp:simplePos x="0" y="0"/>
                <wp:positionH relativeFrom="column">
                  <wp:align>center</wp:align>
                </wp:positionH>
                <wp:positionV relativeFrom="paragraph">
                  <wp:posOffset>0</wp:posOffset>
                </wp:positionV>
                <wp:extent cx="5869940" cy="7181850"/>
                <wp:effectExtent l="0" t="0" r="1651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9940" cy="7181850"/>
                        </a:xfrm>
                        <a:prstGeom prst="rect">
                          <a:avLst/>
                        </a:prstGeom>
                        <a:solidFill>
                          <a:srgbClr val="FFFFFF"/>
                        </a:solidFill>
                        <a:ln w="9525">
                          <a:solidFill>
                            <a:srgbClr val="000000"/>
                          </a:solidFill>
                          <a:miter lim="800000"/>
                          <a:headEnd/>
                          <a:tailEnd/>
                        </a:ln>
                      </wps:spPr>
                      <wps:txbx>
                        <w:txbxContent>
                          <w:p w:rsidR="00372B26" w:rsidRPr="00372B26" w:rsidRDefault="00372B26" w:rsidP="00372B26">
                            <w:pPr>
                              <w:jc w:val="center"/>
                              <w:rPr>
                                <w:b/>
                              </w:rPr>
                            </w:pPr>
                            <w:r>
                              <w:rPr>
                                <w:b/>
                              </w:rPr>
                              <w:t>An In-Depth Understanding of Energy Level Diagrams</w:t>
                            </w:r>
                          </w:p>
                          <w:p w:rsidR="00372B26" w:rsidRPr="00372B26" w:rsidRDefault="00372B26" w:rsidP="00372B26">
                            <w:pPr>
                              <w:spacing w:after="0" w:line="240" w:lineRule="auto"/>
                              <w:rPr>
                                <w:rFonts w:eastAsia="Times New Roman" w:cs="Arial"/>
                                <w:color w:val="454545"/>
                              </w:rPr>
                            </w:pPr>
                            <w:r w:rsidRPr="00372B26">
                              <w:rPr>
                                <w:rFonts w:eastAsia="Times New Roman" w:cs="Arial"/>
                                <w:color w:val="454545"/>
                              </w:rPr>
                              <w:t>Energy level diagrams are a means of analyzing the energies electrons can accept and relea</w:t>
                            </w:r>
                            <w:r>
                              <w:rPr>
                                <w:rFonts w:eastAsia="Times New Roman" w:cs="Arial"/>
                                <w:color w:val="454545"/>
                              </w:rPr>
                              <w:t>se as they transition from one </w:t>
                            </w:r>
                            <w:r w:rsidRPr="00372B26">
                              <w:rPr>
                                <w:rFonts w:eastAsia="Times New Roman" w:cs="Arial"/>
                                <w:color w:val="454545"/>
                              </w:rPr>
                              <w:t xml:space="preserve">accepted orbital to another. These energies differences correspond to the wavelengths </w:t>
                            </w:r>
                            <w:r>
                              <w:rPr>
                                <w:rFonts w:eastAsia="Times New Roman" w:cs="Arial"/>
                                <w:color w:val="454545"/>
                              </w:rPr>
                              <w:t>of light in the </w:t>
                            </w:r>
                            <w:r w:rsidRPr="00372B26">
                              <w:rPr>
                                <w:rFonts w:eastAsia="Times New Roman" w:cs="Arial"/>
                                <w:color w:val="454545"/>
                              </w:rPr>
                              <w:t xml:space="preserve">discreet spectral lines emitted by an atom as it goes through de-excitation or by </w:t>
                            </w:r>
                            <w:r>
                              <w:rPr>
                                <w:rFonts w:eastAsia="Times New Roman" w:cs="Arial"/>
                                <w:color w:val="454545"/>
                              </w:rPr>
                              <w:t>the wavelengths absorbed in an </w:t>
                            </w:r>
                            <w:r w:rsidRPr="00372B26">
                              <w:rPr>
                                <w:rFonts w:eastAsia="Times New Roman" w:cs="Arial"/>
                                <w:color w:val="454545"/>
                              </w:rPr>
                              <w:t>absorption spectrum.</w:t>
                            </w:r>
                          </w:p>
                          <w:p w:rsidR="00372B26" w:rsidRPr="00372B26" w:rsidRDefault="00372B26" w:rsidP="00372B26">
                            <w:pPr>
                              <w:spacing w:after="0" w:line="240" w:lineRule="auto"/>
                              <w:rPr>
                                <w:rFonts w:eastAsia="Times New Roman" w:cs="Arial"/>
                                <w:color w:val="454545"/>
                              </w:rPr>
                            </w:pPr>
                            <w:r w:rsidRPr="00372B26">
                              <w:rPr>
                                <w:rFonts w:eastAsia="Times New Roman" w:cs="Arial"/>
                                <w:color w:val="454545"/>
                              </w:rPr>
                              <w:t> </w:t>
                            </w:r>
                          </w:p>
                          <w:p w:rsidR="00372B26" w:rsidRPr="00372B26" w:rsidRDefault="00372B26" w:rsidP="00372B26">
                            <w:pPr>
                              <w:spacing w:after="0" w:line="240" w:lineRule="auto"/>
                              <w:rPr>
                                <w:rFonts w:eastAsia="Times New Roman" w:cs="Arial"/>
                                <w:color w:val="454545"/>
                              </w:rPr>
                            </w:pPr>
                            <w:r w:rsidRPr="00372B26">
                              <w:rPr>
                                <w:rFonts w:eastAsia="Times New Roman" w:cs="Arial"/>
                                <w:color w:val="454545"/>
                              </w:rPr>
                              <w:t>Using the Bohr Model, the energy levels (in electron volts, eV) are calculated with the formula:</w:t>
                            </w:r>
                          </w:p>
                          <w:p w:rsidR="00372B26" w:rsidRPr="00372B26" w:rsidRDefault="00372B26" w:rsidP="00372B26">
                            <w:pPr>
                              <w:spacing w:after="0" w:line="240" w:lineRule="auto"/>
                              <w:rPr>
                                <w:rFonts w:eastAsia="Times New Roman" w:cs="Arial"/>
                                <w:color w:val="454545"/>
                              </w:rPr>
                            </w:pPr>
                            <w:r w:rsidRPr="00372B26">
                              <w:rPr>
                                <w:rFonts w:eastAsia="Times New Roman" w:cs="Arial"/>
                                <w:color w:val="454545"/>
                              </w:rPr>
                              <w:t> </w:t>
                            </w:r>
                          </w:p>
                          <w:p w:rsidR="00372B26" w:rsidRPr="00372B26" w:rsidRDefault="00372B26" w:rsidP="00372B26">
                            <w:pPr>
                              <w:spacing w:after="0" w:line="240" w:lineRule="auto"/>
                              <w:jc w:val="center"/>
                              <w:rPr>
                                <w:rFonts w:eastAsia="Times New Roman" w:cs="Arial"/>
                                <w:color w:val="454545"/>
                              </w:rPr>
                            </w:pPr>
                            <w:proofErr w:type="spellStart"/>
                            <w:r w:rsidRPr="00372B26">
                              <w:rPr>
                                <w:rFonts w:eastAsia="Times New Roman" w:cs="Arial"/>
                                <w:b/>
                                <w:bCs/>
                                <w:color w:val="330000"/>
                              </w:rPr>
                              <w:t>E</w:t>
                            </w:r>
                            <w:r w:rsidRPr="00372B26">
                              <w:rPr>
                                <w:rFonts w:eastAsia="Times New Roman" w:cs="Arial"/>
                                <w:b/>
                                <w:bCs/>
                                <w:color w:val="330000"/>
                                <w:vertAlign w:val="subscript"/>
                              </w:rPr>
                              <w:t>n</w:t>
                            </w:r>
                            <w:proofErr w:type="spellEnd"/>
                            <w:r w:rsidRPr="00372B26">
                              <w:rPr>
                                <w:rFonts w:eastAsia="Times New Roman" w:cs="Arial"/>
                                <w:b/>
                                <w:bCs/>
                                <w:color w:val="330000"/>
                              </w:rPr>
                              <w:t> = -13.6 (Z</w:t>
                            </w:r>
                            <w:r w:rsidRPr="00372B26">
                              <w:rPr>
                                <w:rFonts w:eastAsia="Times New Roman" w:cs="Arial"/>
                                <w:b/>
                                <w:bCs/>
                                <w:color w:val="330000"/>
                                <w:vertAlign w:val="superscript"/>
                              </w:rPr>
                              <w:t>2</w:t>
                            </w:r>
                            <w:r w:rsidRPr="00372B26">
                              <w:rPr>
                                <w:rFonts w:eastAsia="Times New Roman" w:cs="Arial"/>
                                <w:b/>
                                <w:bCs/>
                                <w:color w:val="330000"/>
                              </w:rPr>
                              <w:t>/n</w:t>
                            </w:r>
                            <w:r w:rsidRPr="00372B26">
                              <w:rPr>
                                <w:rFonts w:eastAsia="Times New Roman" w:cs="Arial"/>
                                <w:b/>
                                <w:bCs/>
                                <w:color w:val="330000"/>
                                <w:vertAlign w:val="superscript"/>
                              </w:rPr>
                              <w:t>2</w:t>
                            </w:r>
                            <w:r w:rsidRPr="00372B26">
                              <w:rPr>
                                <w:rFonts w:eastAsia="Times New Roman" w:cs="Arial"/>
                                <w:b/>
                                <w:bCs/>
                                <w:color w:val="330000"/>
                              </w:rPr>
                              <w:t>) eV</w:t>
                            </w:r>
                          </w:p>
                          <w:p w:rsidR="00372B26" w:rsidRPr="00372B26" w:rsidRDefault="00372B26" w:rsidP="00372B26">
                            <w:pPr>
                              <w:spacing w:after="0" w:line="240" w:lineRule="auto"/>
                              <w:rPr>
                                <w:rFonts w:eastAsia="Times New Roman" w:cs="Arial"/>
                                <w:color w:val="454545"/>
                              </w:rPr>
                            </w:pPr>
                            <w:r w:rsidRPr="00372B26">
                              <w:rPr>
                                <w:rFonts w:eastAsia="Times New Roman" w:cs="Arial"/>
                                <w:color w:val="454545"/>
                              </w:rPr>
                              <w:t> </w:t>
                            </w:r>
                          </w:p>
                          <w:p w:rsidR="00372B26" w:rsidRPr="00372B26" w:rsidRDefault="00372B26" w:rsidP="00372B26">
                            <w:pPr>
                              <w:spacing w:after="0" w:line="240" w:lineRule="auto"/>
                              <w:rPr>
                                <w:rFonts w:eastAsia="Times New Roman" w:cs="Arial"/>
                                <w:color w:val="454545"/>
                              </w:rPr>
                            </w:pPr>
                            <w:r w:rsidRPr="00372B26">
                              <w:rPr>
                                <w:rFonts w:eastAsia="Times New Roman" w:cs="Arial"/>
                                <w:color w:val="454545"/>
                              </w:rPr>
                              <w:t>where Z is the atomic number and n is the energy level. The ground state is represented by n = 1, first excited state by n = 2, second excited state by n = 3, etc.</w:t>
                            </w:r>
                          </w:p>
                          <w:p w:rsidR="00372B26" w:rsidRPr="00372B26" w:rsidRDefault="00372B26" w:rsidP="00372B26">
                            <w:pPr>
                              <w:spacing w:after="0" w:line="240" w:lineRule="auto"/>
                              <w:rPr>
                                <w:rFonts w:eastAsia="Times New Roman" w:cs="Arial"/>
                                <w:color w:val="454545"/>
                              </w:rPr>
                            </w:pPr>
                          </w:p>
                          <w:p w:rsidR="00372B26" w:rsidRPr="00372B26" w:rsidRDefault="00372B26" w:rsidP="00372B26">
                            <w:pPr>
                              <w:spacing w:after="0" w:line="240" w:lineRule="auto"/>
                              <w:rPr>
                                <w:rFonts w:eastAsia="Times New Roman" w:cs="Arial"/>
                                <w:color w:val="454545"/>
                              </w:rPr>
                            </w:pPr>
                            <w:r w:rsidRPr="00372B26">
                              <w:rPr>
                                <w:rFonts w:eastAsia="Times New Roman" w:cs="Arial"/>
                                <w:color w:val="454545"/>
                              </w:rPr>
                              <w:t>Using Bohr's formula, a hypothetical, doubly-ionized atom</w:t>
                            </w:r>
                            <w:r>
                              <w:rPr>
                                <w:rFonts w:eastAsia="Times New Roman" w:cs="Arial"/>
                                <w:color w:val="454545"/>
                                <w:vertAlign w:val="superscript"/>
                              </w:rPr>
                              <w:t>1</w:t>
                            </w:r>
                            <w:r w:rsidRPr="00372B26">
                              <w:rPr>
                                <w:rFonts w:eastAsia="Times New Roman" w:cs="Arial"/>
                                <w:color w:val="454545"/>
                              </w:rPr>
                              <w:t xml:space="preserve"> with Z = 3 could have the following energy level diagram.</w:t>
                            </w:r>
                          </w:p>
                          <w:p w:rsidR="00372B26" w:rsidRPr="00372B26" w:rsidRDefault="00372B26" w:rsidP="00372B26"/>
                          <w:p w:rsidR="00372B26" w:rsidRDefault="00372B26" w:rsidP="00372B26">
                            <w:pPr>
                              <w:jc w:val="center"/>
                            </w:pPr>
                            <w:r w:rsidRPr="00372B26">
                              <w:rPr>
                                <w:noProof/>
                              </w:rPr>
                              <w:drawing>
                                <wp:inline distT="0" distB="0" distL="0" distR="0" wp14:anchorId="3781529C" wp14:editId="774AFD9D">
                                  <wp:extent cx="3143250" cy="2419350"/>
                                  <wp:effectExtent l="0" t="0" r="0" b="0"/>
                                  <wp:docPr id="306" name="Picture 306" descr="http://dev.physicslab.org/img/5ba6a5cb-e02d-430d-8707-57cc1005578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dev.physicslab.org/img/5ba6a5cb-e02d-430d-8707-57cc10055789.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43250" cy="2419350"/>
                                          </a:xfrm>
                                          <a:prstGeom prst="rect">
                                            <a:avLst/>
                                          </a:prstGeom>
                                          <a:noFill/>
                                          <a:ln>
                                            <a:noFill/>
                                          </a:ln>
                                        </pic:spPr>
                                      </pic:pic>
                                    </a:graphicData>
                                  </a:graphic>
                                </wp:inline>
                              </w:drawing>
                            </w:r>
                          </w:p>
                          <w:p w:rsidR="00372B26" w:rsidRDefault="00372B26" w:rsidP="00372B26">
                            <w:r>
                              <w:t>Notice how each energy level closer and closer to the nucleus is more and more negative. This signifies that the electron is trapped in an “energy well.” To ionize a ground-state electron (to take it from -122.4 eV to 0 eV in our example), you would have to irradiate the gas with photons having energies of 122.4 eV or greater. This is the ONLY instance where the incident energy does not have to EXACTLY match the different in two energy levels. Any excess energy would remain in the form of the ionized electron’s kinetic energy.</w:t>
                            </w:r>
                          </w:p>
                          <w:p w:rsidR="00372B26" w:rsidRPr="00372B26" w:rsidRDefault="00372B26" w:rsidP="00372B26">
                            <w:pPr>
                              <w:rPr>
                                <w:rFonts w:ascii="Arial" w:hAnsi="Arial" w:cs="Arial"/>
                                <w:i/>
                                <w:color w:val="454545"/>
                                <w:sz w:val="18"/>
                                <w:szCs w:val="18"/>
                                <w:shd w:val="clear" w:color="auto" w:fill="FFFFE6"/>
                              </w:rPr>
                            </w:pPr>
                            <w:r w:rsidRPr="00372B26">
                              <w:rPr>
                                <w:i/>
                                <w:sz w:val="18"/>
                                <w:szCs w:val="18"/>
                                <w:vertAlign w:val="superscript"/>
                              </w:rPr>
                              <w:t>1</w:t>
                            </w:r>
                            <w:r w:rsidRPr="00372B26">
                              <w:rPr>
                                <w:i/>
                                <w:sz w:val="18"/>
                                <w:szCs w:val="18"/>
                              </w:rPr>
                              <w:t xml:space="preserve">Doubly-ionized simply means that it has lost two electrons. So this atom </w:t>
                            </w:r>
                            <w:r>
                              <w:rPr>
                                <w:i/>
                                <w:sz w:val="18"/>
                                <w:szCs w:val="18"/>
                              </w:rPr>
                              <w:t xml:space="preserve">(Z=3; </w:t>
                            </w:r>
                            <w:r w:rsidRPr="00372B26">
                              <w:rPr>
                                <w:i/>
                                <w:sz w:val="18"/>
                                <w:szCs w:val="18"/>
                              </w:rPr>
                              <w:t>Lithium) has 3p</w:t>
                            </w:r>
                            <w:r w:rsidRPr="00372B26">
                              <w:rPr>
                                <w:i/>
                                <w:sz w:val="18"/>
                                <w:szCs w:val="18"/>
                                <w:vertAlign w:val="superscript"/>
                              </w:rPr>
                              <w:t>+</w:t>
                            </w:r>
                            <w:r w:rsidRPr="00372B26">
                              <w:rPr>
                                <w:i/>
                                <w:sz w:val="18"/>
                                <w:szCs w:val="18"/>
                              </w:rPr>
                              <w:t xml:space="preserve"> and 1e</w:t>
                            </w:r>
                            <w:r w:rsidRPr="00372B26">
                              <w:rPr>
                                <w:i/>
                                <w:sz w:val="18"/>
                                <w:szCs w:val="18"/>
                                <w:vertAlign w:val="superscript"/>
                              </w:rPr>
                              <w:t>-</w:t>
                            </w:r>
                            <w:r>
                              <w:rPr>
                                <w:i/>
                                <w:sz w:val="18"/>
                                <w:szCs w:val="18"/>
                              </w:rPr>
                              <w:t>.</w:t>
                            </w:r>
                          </w:p>
                          <w:p w:rsidR="00372B26" w:rsidRDefault="00372B2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0;margin-top:0;width:462.2pt;height:565.5pt;z-index:25170636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">
                <v:textbox>
                  <w:txbxContent>
                    <w:p w:rsidR="00372B26" w:rsidRPr="00372B26" w:rsidRDefault="00372B26" w:rsidP="00372B26">
                      <w:pPr>
                        <w:jc w:val="center"/>
                        <w:rPr>
                          <w:b/>
                        </w:rPr>
                      </w:pPr>
                      <w:r>
                        <w:rPr>
                          <w:b/>
                        </w:rPr>
                        <w:t>An In-Depth Understanding of Energy Level Diagrams</w:t>
                      </w:r>
                    </w:p>
                    <w:p w:rsidR="00372B26" w:rsidRPr="00372B26" w:rsidRDefault="00372B26" w:rsidP="00372B26">
                      <w:pPr>
                        <w:spacing w:after="0" w:line="240" w:lineRule="auto"/>
                        <w:rPr>
                          <w:rFonts w:eastAsia="Times New Roman" w:cs="Arial"/>
                          <w:color w:val="454545"/>
                        </w:rPr>
                      </w:pPr>
                      <w:r w:rsidRPr="00372B26">
                        <w:rPr>
                          <w:rFonts w:eastAsia="Times New Roman" w:cs="Arial"/>
                          <w:color w:val="454545"/>
                        </w:rPr>
                        <w:t>Energy level diagrams are a means of analyzing the energies electrons can accept and relea</w:t>
                      </w:r>
                      <w:r>
                        <w:rPr>
                          <w:rFonts w:eastAsia="Times New Roman" w:cs="Arial"/>
                          <w:color w:val="454545"/>
                        </w:rPr>
                        <w:t>se as they transition from one </w:t>
                      </w:r>
                      <w:r w:rsidRPr="00372B26">
                        <w:rPr>
                          <w:rFonts w:eastAsia="Times New Roman" w:cs="Arial"/>
                          <w:color w:val="454545"/>
                        </w:rPr>
                        <w:t xml:space="preserve">accepted orbital to another. These energies differences correspond to the wavelengths </w:t>
                      </w:r>
                      <w:r>
                        <w:rPr>
                          <w:rFonts w:eastAsia="Times New Roman" w:cs="Arial"/>
                          <w:color w:val="454545"/>
                        </w:rPr>
                        <w:t>of light in the </w:t>
                      </w:r>
                      <w:r w:rsidRPr="00372B26">
                        <w:rPr>
                          <w:rFonts w:eastAsia="Times New Roman" w:cs="Arial"/>
                          <w:color w:val="454545"/>
                        </w:rPr>
                        <w:t xml:space="preserve">discreet spectral lines emitted by an atom as it goes through de-excitation or by </w:t>
                      </w:r>
                      <w:r>
                        <w:rPr>
                          <w:rFonts w:eastAsia="Times New Roman" w:cs="Arial"/>
                          <w:color w:val="454545"/>
                        </w:rPr>
                        <w:t>the wavelengths absorbed in an </w:t>
                      </w:r>
                      <w:r w:rsidRPr="00372B26">
                        <w:rPr>
                          <w:rFonts w:eastAsia="Times New Roman" w:cs="Arial"/>
                          <w:color w:val="454545"/>
                        </w:rPr>
                        <w:t>absorption spectrum.</w:t>
                      </w:r>
                    </w:p>
                    <w:p w:rsidR="00372B26" w:rsidRPr="00372B26" w:rsidRDefault="00372B26" w:rsidP="00372B26">
                      <w:pPr>
                        <w:spacing w:after="0" w:line="240" w:lineRule="auto"/>
                        <w:rPr>
                          <w:rFonts w:eastAsia="Times New Roman" w:cs="Arial"/>
                          <w:color w:val="454545"/>
                        </w:rPr>
                      </w:pPr>
                      <w:r w:rsidRPr="00372B26">
                        <w:rPr>
                          <w:rFonts w:eastAsia="Times New Roman" w:cs="Arial"/>
                          <w:color w:val="454545"/>
                        </w:rPr>
                        <w:t> </w:t>
                      </w:r>
                    </w:p>
                    <w:p w:rsidR="00372B26" w:rsidRPr="00372B26" w:rsidRDefault="00372B26" w:rsidP="00372B26">
                      <w:pPr>
                        <w:spacing w:after="0" w:line="240" w:lineRule="auto"/>
                        <w:rPr>
                          <w:rFonts w:eastAsia="Times New Roman" w:cs="Arial"/>
                          <w:color w:val="454545"/>
                        </w:rPr>
                      </w:pPr>
                      <w:r w:rsidRPr="00372B26">
                        <w:rPr>
                          <w:rFonts w:eastAsia="Times New Roman" w:cs="Arial"/>
                          <w:color w:val="454545"/>
                        </w:rPr>
                        <w:t>Using the Bohr Model, the energy levels (in electron volts, eV) are calculated with the formula:</w:t>
                      </w:r>
                    </w:p>
                    <w:p w:rsidR="00372B26" w:rsidRPr="00372B26" w:rsidRDefault="00372B26" w:rsidP="00372B26">
                      <w:pPr>
                        <w:spacing w:after="0" w:line="240" w:lineRule="auto"/>
                        <w:rPr>
                          <w:rFonts w:eastAsia="Times New Roman" w:cs="Arial"/>
                          <w:color w:val="454545"/>
                        </w:rPr>
                      </w:pPr>
                      <w:r w:rsidRPr="00372B26">
                        <w:rPr>
                          <w:rFonts w:eastAsia="Times New Roman" w:cs="Arial"/>
                          <w:color w:val="454545"/>
                        </w:rPr>
                        <w:t> </w:t>
                      </w:r>
                    </w:p>
                    <w:p w:rsidR="00372B26" w:rsidRPr="00372B26" w:rsidRDefault="00372B26" w:rsidP="00372B26">
                      <w:pPr>
                        <w:spacing w:after="0" w:line="240" w:lineRule="auto"/>
                        <w:jc w:val="center"/>
                        <w:rPr>
                          <w:rFonts w:eastAsia="Times New Roman" w:cs="Arial"/>
                          <w:color w:val="454545"/>
                        </w:rPr>
                      </w:pPr>
                      <w:proofErr w:type="spellStart"/>
                      <w:r w:rsidRPr="00372B26">
                        <w:rPr>
                          <w:rFonts w:eastAsia="Times New Roman" w:cs="Arial"/>
                          <w:b/>
                          <w:bCs/>
                          <w:color w:val="330000"/>
                        </w:rPr>
                        <w:t>E</w:t>
                      </w:r>
                      <w:r w:rsidRPr="00372B26">
                        <w:rPr>
                          <w:rFonts w:eastAsia="Times New Roman" w:cs="Arial"/>
                          <w:b/>
                          <w:bCs/>
                          <w:color w:val="330000"/>
                          <w:vertAlign w:val="subscript"/>
                        </w:rPr>
                        <w:t>n</w:t>
                      </w:r>
                      <w:proofErr w:type="spellEnd"/>
                      <w:r w:rsidRPr="00372B26">
                        <w:rPr>
                          <w:rFonts w:eastAsia="Times New Roman" w:cs="Arial"/>
                          <w:b/>
                          <w:bCs/>
                          <w:color w:val="330000"/>
                        </w:rPr>
                        <w:t> = -13.6 (Z</w:t>
                      </w:r>
                      <w:r w:rsidRPr="00372B26">
                        <w:rPr>
                          <w:rFonts w:eastAsia="Times New Roman" w:cs="Arial"/>
                          <w:b/>
                          <w:bCs/>
                          <w:color w:val="330000"/>
                          <w:vertAlign w:val="superscript"/>
                        </w:rPr>
                        <w:t>2</w:t>
                      </w:r>
                      <w:r w:rsidRPr="00372B26">
                        <w:rPr>
                          <w:rFonts w:eastAsia="Times New Roman" w:cs="Arial"/>
                          <w:b/>
                          <w:bCs/>
                          <w:color w:val="330000"/>
                        </w:rPr>
                        <w:t>/n</w:t>
                      </w:r>
                      <w:r w:rsidRPr="00372B26">
                        <w:rPr>
                          <w:rFonts w:eastAsia="Times New Roman" w:cs="Arial"/>
                          <w:b/>
                          <w:bCs/>
                          <w:color w:val="330000"/>
                          <w:vertAlign w:val="superscript"/>
                        </w:rPr>
                        <w:t>2</w:t>
                      </w:r>
                      <w:r w:rsidRPr="00372B26">
                        <w:rPr>
                          <w:rFonts w:eastAsia="Times New Roman" w:cs="Arial"/>
                          <w:b/>
                          <w:bCs/>
                          <w:color w:val="330000"/>
                        </w:rPr>
                        <w:t>) eV</w:t>
                      </w:r>
                    </w:p>
                    <w:p w:rsidR="00372B26" w:rsidRPr="00372B26" w:rsidRDefault="00372B26" w:rsidP="00372B26">
                      <w:pPr>
                        <w:spacing w:after="0" w:line="240" w:lineRule="auto"/>
                        <w:rPr>
                          <w:rFonts w:eastAsia="Times New Roman" w:cs="Arial"/>
                          <w:color w:val="454545"/>
                        </w:rPr>
                      </w:pPr>
                      <w:r w:rsidRPr="00372B26">
                        <w:rPr>
                          <w:rFonts w:eastAsia="Times New Roman" w:cs="Arial"/>
                          <w:color w:val="454545"/>
                        </w:rPr>
                        <w:t> </w:t>
                      </w:r>
                    </w:p>
                    <w:p w:rsidR="00372B26" w:rsidRPr="00372B26" w:rsidRDefault="00372B26" w:rsidP="00372B26">
                      <w:pPr>
                        <w:spacing w:after="0" w:line="240" w:lineRule="auto"/>
                        <w:rPr>
                          <w:rFonts w:eastAsia="Times New Roman" w:cs="Arial"/>
                          <w:color w:val="454545"/>
                        </w:rPr>
                      </w:pPr>
                      <w:r w:rsidRPr="00372B26">
                        <w:rPr>
                          <w:rFonts w:eastAsia="Times New Roman" w:cs="Arial"/>
                          <w:color w:val="454545"/>
                        </w:rPr>
                        <w:t>where Z is the atomic number and n is the energy level. The ground state is represented by n = 1, first excited state by n = 2, second excited state by n = 3, etc.</w:t>
                      </w:r>
                    </w:p>
                    <w:p w:rsidR="00372B26" w:rsidRPr="00372B26" w:rsidRDefault="00372B26" w:rsidP="00372B26">
                      <w:pPr>
                        <w:spacing w:after="0" w:line="240" w:lineRule="auto"/>
                        <w:rPr>
                          <w:rFonts w:eastAsia="Times New Roman" w:cs="Arial"/>
                          <w:color w:val="454545"/>
                        </w:rPr>
                      </w:pPr>
                    </w:p>
                    <w:p w:rsidR="00372B26" w:rsidRPr="00372B26" w:rsidRDefault="00372B26" w:rsidP="00372B26">
                      <w:pPr>
                        <w:spacing w:after="0" w:line="240" w:lineRule="auto"/>
                        <w:rPr>
                          <w:rFonts w:eastAsia="Times New Roman" w:cs="Arial"/>
                          <w:color w:val="454545"/>
                        </w:rPr>
                      </w:pPr>
                      <w:r w:rsidRPr="00372B26">
                        <w:rPr>
                          <w:rFonts w:eastAsia="Times New Roman" w:cs="Arial"/>
                          <w:color w:val="454545"/>
                        </w:rPr>
                        <w:t>Using Bohr's formula, a hypothetical, doubly-ionized atom</w:t>
                      </w:r>
                      <w:r>
                        <w:rPr>
                          <w:rFonts w:eastAsia="Times New Roman" w:cs="Arial"/>
                          <w:color w:val="454545"/>
                          <w:vertAlign w:val="superscript"/>
                        </w:rPr>
                        <w:t>1</w:t>
                      </w:r>
                      <w:r w:rsidRPr="00372B26">
                        <w:rPr>
                          <w:rFonts w:eastAsia="Times New Roman" w:cs="Arial"/>
                          <w:color w:val="454545"/>
                        </w:rPr>
                        <w:t xml:space="preserve"> with Z = 3 could have the following energy level diagram.</w:t>
                      </w:r>
                    </w:p>
                    <w:p w:rsidR="00372B26" w:rsidRPr="00372B26" w:rsidRDefault="00372B26" w:rsidP="00372B26"/>
                    <w:p w:rsidR="00372B26" w:rsidRDefault="00372B26" w:rsidP="00372B26">
                      <w:pPr>
                        <w:jc w:val="center"/>
                      </w:pPr>
                      <w:r w:rsidRPr="00372B26">
                        <w:rPr>
                          <w:noProof/>
                        </w:rPr>
                        <w:drawing>
                          <wp:inline distT="0" distB="0" distL="0" distR="0" wp14:anchorId="3781529C" wp14:editId="774AFD9D">
                            <wp:extent cx="3143250" cy="2419350"/>
                            <wp:effectExtent l="0" t="0" r="0" b="0"/>
                            <wp:docPr id="306" name="Picture 306" descr="http://dev.physicslab.org/img/5ba6a5cb-e02d-430d-8707-57cc1005578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dev.physicslab.org/img/5ba6a5cb-e02d-430d-8707-57cc10055789.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143250" cy="2419350"/>
                                    </a:xfrm>
                                    <a:prstGeom prst="rect">
                                      <a:avLst/>
                                    </a:prstGeom>
                                    <a:noFill/>
                                    <a:ln>
                                      <a:noFill/>
                                    </a:ln>
                                  </pic:spPr>
                                </pic:pic>
                              </a:graphicData>
                            </a:graphic>
                          </wp:inline>
                        </w:drawing>
                      </w:r>
                    </w:p>
                    <w:p w:rsidR="00372B26" w:rsidRDefault="00372B26" w:rsidP="00372B26">
                      <w:r>
                        <w:t>Notice how each energy level closer and closer to the nucleus is more and more negative. This signifies that the electron is trapped in an “energy well.” To ionize a ground-state electron (to take it from -122.4 eV to 0 eV in our example), you would have to irradiate the gas with photons having energies of 122.4 eV or greater. This is the ONLY instance where the incident energy does not have to EXACTLY match the different in two energy levels. Any excess energy would remain in the form of the ionized electron’s kinetic energy.</w:t>
                      </w:r>
                    </w:p>
                    <w:p w:rsidR="00372B26" w:rsidRPr="00372B26" w:rsidRDefault="00372B26" w:rsidP="00372B26">
                      <w:pPr>
                        <w:rPr>
                          <w:rFonts w:ascii="Arial" w:hAnsi="Arial" w:cs="Arial"/>
                          <w:i/>
                          <w:color w:val="454545"/>
                          <w:sz w:val="18"/>
                          <w:szCs w:val="18"/>
                          <w:shd w:val="clear" w:color="auto" w:fill="FFFFE6"/>
                        </w:rPr>
                      </w:pPr>
                      <w:r w:rsidRPr="00372B26">
                        <w:rPr>
                          <w:i/>
                          <w:sz w:val="18"/>
                          <w:szCs w:val="18"/>
                          <w:vertAlign w:val="superscript"/>
                        </w:rPr>
                        <w:t>1</w:t>
                      </w:r>
                      <w:r w:rsidRPr="00372B26">
                        <w:rPr>
                          <w:i/>
                          <w:sz w:val="18"/>
                          <w:szCs w:val="18"/>
                        </w:rPr>
                        <w:t xml:space="preserve">Doubly-ionized simply means that it has lost two electrons. So this atom </w:t>
                      </w:r>
                      <w:r>
                        <w:rPr>
                          <w:i/>
                          <w:sz w:val="18"/>
                          <w:szCs w:val="18"/>
                        </w:rPr>
                        <w:t xml:space="preserve">(Z=3; </w:t>
                      </w:r>
                      <w:r w:rsidRPr="00372B26">
                        <w:rPr>
                          <w:i/>
                          <w:sz w:val="18"/>
                          <w:szCs w:val="18"/>
                        </w:rPr>
                        <w:t>Lithium) has 3p</w:t>
                      </w:r>
                      <w:r w:rsidRPr="00372B26">
                        <w:rPr>
                          <w:i/>
                          <w:sz w:val="18"/>
                          <w:szCs w:val="18"/>
                          <w:vertAlign w:val="superscript"/>
                        </w:rPr>
                        <w:t>+</w:t>
                      </w:r>
                      <w:r w:rsidRPr="00372B26">
                        <w:rPr>
                          <w:i/>
                          <w:sz w:val="18"/>
                          <w:szCs w:val="18"/>
                        </w:rPr>
                        <w:t xml:space="preserve"> and 1e</w:t>
                      </w:r>
                      <w:r w:rsidRPr="00372B26">
                        <w:rPr>
                          <w:i/>
                          <w:sz w:val="18"/>
                          <w:szCs w:val="18"/>
                          <w:vertAlign w:val="superscript"/>
                        </w:rPr>
                        <w:t>-</w:t>
                      </w:r>
                      <w:r>
                        <w:rPr>
                          <w:i/>
                          <w:sz w:val="18"/>
                          <w:szCs w:val="18"/>
                        </w:rPr>
                        <w:t>.</w:t>
                      </w:r>
                    </w:p>
                    <w:p w:rsidR="00372B26" w:rsidRDefault="00372B26"/>
                  </w:txbxContent>
                </v:textbox>
              </v:shape>
            </w:pict>
          </mc:Fallback>
        </mc:AlternateContent>
      </w:r>
    </w:p>
    <w:p w:rsidR="00372B26" w:rsidRDefault="00372B26" w:rsidP="00D01B65"/>
    <w:p w:rsidR="00372B26" w:rsidRDefault="00372B26" w:rsidP="00D01B65"/>
    <w:p w:rsidR="00372B26" w:rsidRDefault="00372B26" w:rsidP="00D01B65"/>
    <w:p w:rsidR="00372B26" w:rsidRDefault="00372B26" w:rsidP="00D01B65"/>
    <w:p w:rsidR="00372B26" w:rsidRDefault="00372B26" w:rsidP="00D01B65"/>
    <w:p w:rsidR="00372B26" w:rsidRDefault="00372B26" w:rsidP="00D01B65"/>
    <w:p w:rsidR="00372B26" w:rsidRDefault="00372B26" w:rsidP="00D01B65"/>
    <w:p w:rsidR="00372B26" w:rsidRDefault="00372B26" w:rsidP="00D01B65"/>
    <w:p w:rsidR="00372B26" w:rsidRDefault="00372B26" w:rsidP="00D01B65"/>
    <w:p w:rsidR="00372B26" w:rsidRDefault="00372B26" w:rsidP="00D01B65"/>
    <w:p w:rsidR="00372B26" w:rsidRDefault="00372B26" w:rsidP="00D01B65"/>
    <w:p w:rsidR="00372B26" w:rsidRDefault="00372B26" w:rsidP="00D01B65"/>
    <w:p w:rsidR="00372B26" w:rsidRDefault="00372B26" w:rsidP="00D01B65"/>
    <w:p w:rsidR="00372B26" w:rsidRDefault="00372B26" w:rsidP="00D01B65"/>
    <w:p w:rsidR="00372B26" w:rsidRDefault="00372B26" w:rsidP="00D01B65"/>
    <w:p w:rsidR="00372B26" w:rsidRDefault="00372B26" w:rsidP="00D01B65"/>
    <w:p w:rsidR="00372B26" w:rsidRDefault="00372B26" w:rsidP="00D01B65"/>
    <w:p w:rsidR="00372B26" w:rsidRDefault="00372B26" w:rsidP="00D01B65"/>
    <w:p w:rsidR="00372B26" w:rsidRDefault="00372B26" w:rsidP="00D01B65"/>
    <w:p w:rsidR="00372B26" w:rsidRDefault="00372B26" w:rsidP="00D01B65"/>
    <w:p w:rsidR="00372B26" w:rsidRDefault="00372B26" w:rsidP="00D01B65"/>
    <w:p w:rsidR="00372B26" w:rsidRDefault="00372B26" w:rsidP="00D01B65"/>
    <w:p w:rsidR="004B1379" w:rsidRDefault="00372B26" w:rsidP="00D01B65">
      <w:r>
        <w:rPr>
          <w:b/>
        </w:rPr>
        <w:lastRenderedPageBreak/>
        <w:t>Q12:</w:t>
      </w:r>
      <w:r>
        <w:t xml:space="preserve"> </w:t>
      </w:r>
      <w:r w:rsidR="00420BBA">
        <w:t>As an electron transitions from the second excited state (n=</w:t>
      </w:r>
      <w:r w:rsidR="002848D0">
        <w:t>3</w:t>
      </w:r>
      <w:r w:rsidR="00420BBA">
        <w:t xml:space="preserve">) to the ground state (n=1), the wavelength of the photon emitted is </w:t>
      </w:r>
      <w:proofErr w:type="spellStart"/>
      <w:r w:rsidR="00420BBA">
        <w:rPr>
          <w:b/>
          <w:i/>
        </w:rPr>
        <w:t>a.bc</w:t>
      </w:r>
      <w:proofErr w:type="spellEnd"/>
      <w:r w:rsidR="00420BBA">
        <w:t xml:space="preserve"> x 10</w:t>
      </w:r>
      <w:r w:rsidR="00420BBA">
        <w:rPr>
          <w:b/>
          <w:i/>
          <w:vertAlign w:val="superscript"/>
        </w:rPr>
        <w:t>-d</w:t>
      </w:r>
      <w:r w:rsidR="00420BBA">
        <w:t xml:space="preserve"> m, where </w:t>
      </w:r>
      <w:r w:rsidR="00420BBA">
        <w:rPr>
          <w:b/>
          <w:i/>
        </w:rPr>
        <w:t xml:space="preserve">a, b, c, </w:t>
      </w:r>
      <w:r w:rsidR="00420BBA">
        <w:t xml:space="preserve">and </w:t>
      </w:r>
      <w:r w:rsidR="00420BBA">
        <w:rPr>
          <w:b/>
          <w:i/>
        </w:rPr>
        <w:t>d</w:t>
      </w:r>
      <w:r w:rsidR="00420BBA">
        <w:t xml:space="preserve"> are ___, ___, ___, and ___.</w:t>
      </w:r>
    </w:p>
    <w:p w:rsidR="00420BBA" w:rsidRDefault="00420BBA" w:rsidP="00420BBA">
      <w:pPr>
        <w:rPr>
          <w:i/>
          <w:sz w:val="16"/>
          <w:szCs w:val="16"/>
        </w:rPr>
      </w:pPr>
      <w:r>
        <w:rPr>
          <w:i/>
          <w:sz w:val="16"/>
          <w:szCs w:val="16"/>
        </w:rPr>
        <w:t xml:space="preserve">(Record your </w:t>
      </w:r>
      <w:r>
        <w:rPr>
          <w:b/>
          <w:i/>
          <w:sz w:val="16"/>
          <w:szCs w:val="16"/>
        </w:rPr>
        <w:t>four digit</w:t>
      </w:r>
      <w:r>
        <w:rPr>
          <w:i/>
          <w:sz w:val="16"/>
          <w:szCs w:val="16"/>
        </w:rPr>
        <w:t xml:space="preserve"> answer in the Numerical Response boxes below)</w:t>
      </w:r>
    </w:p>
    <w:p w:rsidR="00420BBA" w:rsidRDefault="00420BBA" w:rsidP="00420BBA">
      <w:r>
        <w:rPr>
          <w:noProof/>
        </w:rPr>
        <mc:AlternateContent>
          <mc:Choice Requires="wpg">
            <w:drawing>
              <wp:anchor distT="0" distB="0" distL="114300" distR="114300" simplePos="0" relativeHeight="251708416" behindDoc="0" locked="0" layoutInCell="1" allowOverlap="1" wp14:anchorId="6FB91ADE" wp14:editId="2B48A578">
                <wp:simplePos x="0" y="0"/>
                <wp:positionH relativeFrom="column">
                  <wp:posOffset>-19050</wp:posOffset>
                </wp:positionH>
                <wp:positionV relativeFrom="paragraph">
                  <wp:posOffset>0</wp:posOffset>
                </wp:positionV>
                <wp:extent cx="1333500" cy="381000"/>
                <wp:effectExtent l="0" t="0" r="19050" b="19050"/>
                <wp:wrapNone/>
                <wp:docPr id="308" name="Group 308"/>
                <wp:cNvGraphicFramePr/>
                <a:graphic xmlns:a="http://schemas.openxmlformats.org/drawingml/2006/main">
                  <a:graphicData uri="http://schemas.microsoft.com/office/word/2010/wordprocessingGroup">
                    <wpg:wgp>
                      <wpg:cNvGrpSpPr/>
                      <wpg:grpSpPr>
                        <a:xfrm>
                          <a:off x="0" y="0"/>
                          <a:ext cx="1333500" cy="381000"/>
                          <a:chOff x="0" y="0"/>
                          <a:chExt cx="1333500" cy="381000"/>
                        </a:xfrm>
                      </wpg:grpSpPr>
                      <wps:wsp>
                        <wps:cNvPr id="309" name="Rectangle 309"/>
                        <wps:cNvSpPr/>
                        <wps:spPr>
                          <a:xfrm>
                            <a:off x="0"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10" name="Rectangle 310"/>
                        <wps:cNvSpPr/>
                        <wps:spPr>
                          <a:xfrm>
                            <a:off x="333375"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11" name="Rectangle 311"/>
                        <wps:cNvSpPr/>
                        <wps:spPr>
                          <a:xfrm>
                            <a:off x="666750"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12" name="Rectangle 312"/>
                        <wps:cNvSpPr/>
                        <wps:spPr>
                          <a:xfrm>
                            <a:off x="1000125" y="0"/>
                            <a:ext cx="333375" cy="381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08" o:spid="_x0000_s1026" style="position:absolute;margin-left:-1.5pt;margin-top:0;width:105pt;height:30pt;z-index:251708416" coordsize="13335,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">
                <v:rect id="Rectangle 309" o:spid="_x0000_s1027" style="position:absolute;width:3333;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IK5sYA&#10;AADcAAAADwAAAGRycy9kb3ducmV2LnhtbESPT2sCMRTE74LfIbxCL6LZWii6GkUE6yK0UP8cvD02&#10;z83SzUvYpLr99qZQ8DjMzG+Y+bKzjbhSG2rHCl5GGQji0umaKwXHw2Y4AREissbGMSn4pQDLRb83&#10;x1y7G3/RdR8rkSAcclRgYvS5lKE0ZDGMnCdO3sW1FmOSbSV1i7cEt40cZ9mbtFhzWjDoaW2o/N7/&#10;WAWbrRms5O7j5IvwebHjwr9vB2elnp+61QxEpC4+wv/tQit4zabwdyYdAbm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qIK5sYAAADcAAAADwAAAAAAAAAAAAAAAACYAgAAZHJz&#10;L2Rvd25yZXYueG1sUEsFBgAAAAAEAAQA9QAAAIsDAAAAAA==&#10;" filled="f" strokecolor="black [3213]" strokeweight="2pt"/>
                <v:rect id="Rectangle 310" o:spid="_x0000_s1028" style="position:absolute;left:3333;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E1psIA&#10;AADcAAAADwAAAGRycy9kb3ducmV2LnhtbERPy2oCMRTdC/2HcAvdiGa0IDIaRQR1KFTwtXB3mVwn&#10;g5ObMEl1+vfNouDycN7zZWcb8aA21I4VjIYZCOLS6ZorBefTZjAFESKyxsYxKfilAMvFW2+OuXZP&#10;PtDjGCuRQjjkqMDE6HMpQ2nIYhg6T5y4m2stxgTbSuoWnyncNnKcZRNpsebUYNDT2lB5P/5YBZud&#10;6a/k1/fFF2F/s+PCb3f9q1If791qBiJSF1/if3ehFXyO0vx0Jh0Buf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QTWmwgAAANwAAAAPAAAAAAAAAAAAAAAAAJgCAABkcnMvZG93&#10;bnJldi54bWxQSwUGAAAAAAQABAD1AAAAhwMAAAAA&#10;" filled="f" strokecolor="black [3213]" strokeweight="2pt"/>
                <v:rect id="Rectangle 311" o:spid="_x0000_s1029" style="position:absolute;left:6667;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2QPcYA&#10;AADcAAAADwAAAGRycy9kb3ducmV2LnhtbESPQWsCMRSE7wX/Q3hCL6LZtVDKahQR1KXQQm09eHts&#10;npvFzUvYRN3++0YQehxm5htmvuxtK67UhcaxgnySgSCunG64VvDzvRm/gQgRWWPrmBT8UoDlYvA0&#10;x0K7G3/RdR9rkSAcClRgYvSFlKEyZDFMnCdO3sl1FmOSXS11h7cEt62cZtmrtNhwWjDoaW2oOu8v&#10;VsFmZ0Yr+f5x8GX4PNlp6be70VGp52G/moGI1Mf/8KNdagUveQ73M+kI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Q2QPcYAAADcAAAADwAAAAAAAAAAAAAAAACYAgAAZHJz&#10;L2Rvd25yZXYueG1sUEsFBgAAAAAEAAQA9QAAAIsDAAAAAA==&#10;" filled="f" strokecolor="black [3213]" strokeweight="2pt"/>
                <v:rect id="Rectangle 312" o:spid="_x0000_s1030" style="position:absolute;left:10001;width:3334;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8OSsYA&#10;AADcAAAADwAAAGRycy9kb3ducmV2LnhtbESPQWsCMRSE7wX/Q3hCL6JZt1DKahQR1KXQQm09eHts&#10;npvFzUvYRN3++0YQehxm5htmvuxtK67UhcaxgukkA0FcOd1wreDnezN+AxEissbWMSn4pQDLxeBp&#10;joV2N/6i6z7WIkE4FKjAxOgLKUNlyGKYOE+cvJPrLMYku1rqDm8JbluZZ9mrtNhwWjDoaW2oOu8v&#10;VsFmZ0Yr+f5x8GX4PNm89Nvd6KjU87BfzUBE6uN/+NEutYKXaQ73M+kI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d8OSsYAAADcAAAADwAAAAAAAAAAAAAAAACYAgAAZHJz&#10;L2Rvd25yZXYueG1sUEsFBgAAAAAEAAQA9QAAAIsDAAAAAA==&#10;" filled="f" strokecolor="black [3213]" strokeweight="2pt"/>
              </v:group>
            </w:pict>
          </mc:Fallback>
        </mc:AlternateContent>
      </w:r>
    </w:p>
    <w:p w:rsidR="00420BBA" w:rsidRDefault="00420BBA" w:rsidP="00420BBA"/>
    <w:p w:rsidR="00420BBA" w:rsidRDefault="00420BBA" w:rsidP="00D01B65"/>
    <w:p w:rsidR="0078372A" w:rsidRDefault="0078372A" w:rsidP="00D01B65"/>
    <w:p w:rsidR="0078372A" w:rsidRDefault="0078372A" w:rsidP="00D01B65"/>
    <w:p w:rsidR="0078372A" w:rsidRDefault="0078372A" w:rsidP="00D01B65">
      <w:r>
        <w:rPr>
          <w:b/>
        </w:rPr>
        <w:t>Q13:</w:t>
      </w:r>
      <w:r>
        <w:t xml:space="preserve"> Is the emitted photon from Q12 visible to the human eye? Explain.__________________________</w:t>
      </w:r>
      <w:r>
        <w:br/>
        <w:t>_______________________________________________________________________________________________________________________________________________________________________________________________________________________________________________________________</w:t>
      </w:r>
    </w:p>
    <w:p w:rsidR="0078372A" w:rsidRDefault="0078372A" w:rsidP="00D01B65"/>
    <w:p w:rsidR="0078372A" w:rsidRDefault="0078372A" w:rsidP="00D01B65"/>
    <w:p w:rsidR="0078372A" w:rsidRPr="0078372A" w:rsidRDefault="0078372A" w:rsidP="00D01B65">
      <w:r>
        <w:rPr>
          <w:b/>
        </w:rPr>
        <w:t>Q14:</w:t>
      </w:r>
      <w:r>
        <w:t xml:space="preserve"> If a single electron existed in the ground state, which frequency of photon would </w:t>
      </w:r>
      <w:r>
        <w:rPr>
          <w:b/>
          <w:i/>
        </w:rPr>
        <w:t>not</w:t>
      </w:r>
      <w:r>
        <w:t xml:space="preserve"> transition the electron to an excited state?</w:t>
      </w:r>
    </w:p>
    <w:p w:rsidR="004B6966" w:rsidRDefault="008B20C3" w:rsidP="00347AE9">
      <w:pPr>
        <w:pStyle w:val="ListParagraph"/>
        <w:numPr>
          <w:ilvl w:val="0"/>
          <w:numId w:val="16"/>
        </w:numPr>
      </w:pPr>
      <w:r>
        <w:t>2.22 x 10</w:t>
      </w:r>
      <w:r>
        <w:rPr>
          <w:vertAlign w:val="superscript"/>
        </w:rPr>
        <w:t>16</w:t>
      </w:r>
      <w:r>
        <w:t xml:space="preserve"> Hz</w:t>
      </w:r>
    </w:p>
    <w:p w:rsidR="008B20C3" w:rsidRDefault="008B20C3" w:rsidP="008B20C3">
      <w:pPr>
        <w:pStyle w:val="ListParagraph"/>
        <w:numPr>
          <w:ilvl w:val="0"/>
          <w:numId w:val="16"/>
        </w:numPr>
      </w:pPr>
      <w:r>
        <w:t>2.</w:t>
      </w:r>
      <w:r w:rsidR="00D36F9F">
        <w:t>51</w:t>
      </w:r>
      <w:r>
        <w:t xml:space="preserve"> x 10</w:t>
      </w:r>
      <w:r>
        <w:rPr>
          <w:vertAlign w:val="superscript"/>
        </w:rPr>
        <w:t>16</w:t>
      </w:r>
      <w:r>
        <w:t xml:space="preserve"> Hz</w:t>
      </w:r>
    </w:p>
    <w:p w:rsidR="008B20C3" w:rsidRDefault="008B20C3" w:rsidP="008B20C3">
      <w:pPr>
        <w:pStyle w:val="ListParagraph"/>
        <w:numPr>
          <w:ilvl w:val="0"/>
          <w:numId w:val="16"/>
        </w:numPr>
      </w:pPr>
      <w:r>
        <w:t>2.</w:t>
      </w:r>
      <w:r w:rsidR="00D36F9F">
        <w:t>77</w:t>
      </w:r>
      <w:r>
        <w:t xml:space="preserve"> x 10</w:t>
      </w:r>
      <w:r>
        <w:rPr>
          <w:vertAlign w:val="superscript"/>
        </w:rPr>
        <w:t>16</w:t>
      </w:r>
      <w:r>
        <w:t xml:space="preserve"> Hz</w:t>
      </w:r>
    </w:p>
    <w:p w:rsidR="008B20C3" w:rsidRDefault="008B20C3" w:rsidP="008B20C3">
      <w:pPr>
        <w:pStyle w:val="ListParagraph"/>
        <w:numPr>
          <w:ilvl w:val="0"/>
          <w:numId w:val="16"/>
        </w:numPr>
      </w:pPr>
      <w:r>
        <w:t>2.</w:t>
      </w:r>
      <w:r w:rsidR="00D36F9F">
        <w:t>84</w:t>
      </w:r>
      <w:r>
        <w:t xml:space="preserve"> x 10</w:t>
      </w:r>
      <w:r>
        <w:rPr>
          <w:vertAlign w:val="superscript"/>
        </w:rPr>
        <w:t>16</w:t>
      </w:r>
      <w:r>
        <w:t xml:space="preserve"> Hz</w:t>
      </w:r>
    </w:p>
    <w:p w:rsidR="00347AE9" w:rsidRDefault="00347AE9" w:rsidP="00347AE9"/>
    <w:p w:rsidR="0078372A" w:rsidRDefault="0078372A" w:rsidP="00DC281C"/>
    <w:p w:rsidR="0078372A" w:rsidRDefault="0078372A" w:rsidP="00DC281C"/>
    <w:p w:rsidR="0078372A" w:rsidRDefault="0078372A" w:rsidP="00DC281C"/>
    <w:p w:rsidR="0078372A" w:rsidRDefault="0078372A" w:rsidP="00DC281C"/>
    <w:p w:rsidR="0078372A" w:rsidRDefault="0078372A" w:rsidP="00DC281C"/>
    <w:p w:rsidR="0078372A" w:rsidRDefault="0078372A" w:rsidP="00DC281C"/>
    <w:p w:rsidR="0078372A" w:rsidRDefault="0078372A" w:rsidP="00DC281C"/>
    <w:p w:rsidR="0078372A" w:rsidRDefault="0078372A" w:rsidP="00DC281C"/>
    <w:p w:rsidR="0078372A" w:rsidRDefault="00D36F9F" w:rsidP="00DC281C">
      <w:r>
        <w:rPr>
          <w:i/>
        </w:rPr>
        <w:lastRenderedPageBreak/>
        <w:t>Use the following information to answer Q15</w:t>
      </w:r>
      <w:r w:rsidR="00AE16E5">
        <w:rPr>
          <w:i/>
        </w:rPr>
        <w:t xml:space="preserve"> and Q16</w:t>
      </w:r>
      <w:r>
        <w:rPr>
          <w:i/>
        </w:rPr>
        <w:t>:</w:t>
      </w:r>
    </w:p>
    <w:p w:rsidR="00D36F9F" w:rsidRDefault="00D36F9F" w:rsidP="00DC281C">
      <w:r>
        <w:rPr>
          <w:noProof/>
        </w:rPr>
        <mc:AlternateContent>
          <mc:Choice Requires="wps">
            <w:drawing>
              <wp:anchor distT="0" distB="0" distL="114300" distR="114300" simplePos="0" relativeHeight="251710464" behindDoc="0" locked="0" layoutInCell="1" allowOverlap="1" wp14:editId="36B11C9B">
                <wp:simplePos x="0" y="0"/>
                <wp:positionH relativeFrom="column">
                  <wp:align>center</wp:align>
                </wp:positionH>
                <wp:positionV relativeFrom="paragraph">
                  <wp:posOffset>0</wp:posOffset>
                </wp:positionV>
                <wp:extent cx="5793740" cy="3705225"/>
                <wp:effectExtent l="0" t="0" r="16510" b="28575"/>
                <wp:wrapNone/>
                <wp:docPr id="3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3740" cy="3705225"/>
                        </a:xfrm>
                        <a:prstGeom prst="rect">
                          <a:avLst/>
                        </a:prstGeom>
                        <a:solidFill>
                          <a:srgbClr val="FFFFFF"/>
                        </a:solidFill>
                        <a:ln w="9525">
                          <a:solidFill>
                            <a:srgbClr val="000000"/>
                          </a:solidFill>
                          <a:miter lim="800000"/>
                          <a:headEnd/>
                          <a:tailEnd/>
                        </a:ln>
                      </wps:spPr>
                      <wps:txbx>
                        <w:txbxContent>
                          <w:p w:rsidR="00D36F9F" w:rsidRPr="00D36F9F" w:rsidRDefault="00D36F9F" w:rsidP="00D36F9F">
                            <w:pPr>
                              <w:jc w:val="center"/>
                              <w:rPr>
                                <w:b/>
                              </w:rPr>
                            </w:pPr>
                            <w:r w:rsidRPr="00D36F9F">
                              <w:rPr>
                                <w:b/>
                              </w:rPr>
                              <w:t>Hydrogen Atom Energy Level Diagram</w:t>
                            </w:r>
                          </w:p>
                          <w:p w:rsidR="00D36F9F" w:rsidRPr="004B6966" w:rsidRDefault="00D36F9F" w:rsidP="00D36F9F">
                            <w:pPr>
                              <w:jc w:val="center"/>
                            </w:pPr>
                            <w:r>
                              <w:rPr>
                                <w:noProof/>
                              </w:rPr>
                              <w:drawing>
                                <wp:inline distT="0" distB="0" distL="0" distR="0" wp14:anchorId="04CBE5A8" wp14:editId="1D3612B5">
                                  <wp:extent cx="3581400" cy="3240860"/>
                                  <wp:effectExtent l="0" t="0" r="0" b="0"/>
                                  <wp:docPr id="314" name="Picture 314" descr="www.physast.uga.e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ww.physast.uga.edu"/>
                                          <pic:cNvPicPr>
                                            <a:picLocks noChangeAspect="1" noChangeArrowheads="1"/>
                                          </pic:cNvPicPr>
                                        </pic:nvPicPr>
                                        <pic:blipFill>
                                          <a:blip r:embed="rId22">
                                            <a:extLst>
                                              <a:ext uri="{BEBA8EAE-BF5A-486C-A8C5-ECC9F3942E4B}">
                                                <a14:imgProps xmlns:a14="http://schemas.microsoft.com/office/drawing/2010/main">
                                                  <a14:imgLayer r:embed="rId23">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3582817" cy="3242142"/>
                                          </a:xfrm>
                                          <a:prstGeom prst="rect">
                                            <a:avLst/>
                                          </a:prstGeom>
                                          <a:noFill/>
                                          <a:ln>
                                            <a:noFill/>
                                          </a:ln>
                                        </pic:spPr>
                                      </pic:pic>
                                    </a:graphicData>
                                  </a:graphic>
                                </wp:inline>
                              </w:drawing>
                            </w:r>
                          </w:p>
                          <w:p w:rsidR="00D36F9F" w:rsidRDefault="00D36F9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0;margin-top:0;width:456.2pt;height:291.75pt;z-index:2517104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">
                <v:textbox>
                  <w:txbxContent>
                    <w:p w:rsidR="00D36F9F" w:rsidRPr="00D36F9F" w:rsidRDefault="00D36F9F" w:rsidP="00D36F9F">
                      <w:pPr>
                        <w:jc w:val="center"/>
                        <w:rPr>
                          <w:b/>
                        </w:rPr>
                      </w:pPr>
                      <w:r w:rsidRPr="00D36F9F">
                        <w:rPr>
                          <w:b/>
                        </w:rPr>
                        <w:t>Hydrogen Atom Energy Level Diagram</w:t>
                      </w:r>
                    </w:p>
                    <w:p w:rsidR="00D36F9F" w:rsidRPr="004B6966" w:rsidRDefault="00D36F9F" w:rsidP="00D36F9F">
                      <w:pPr>
                        <w:jc w:val="center"/>
                      </w:pPr>
                      <w:r>
                        <w:rPr>
                          <w:noProof/>
                        </w:rPr>
                        <w:drawing>
                          <wp:inline distT="0" distB="0" distL="0" distR="0" wp14:anchorId="04CBE5A8" wp14:editId="1D3612B5">
                            <wp:extent cx="3581400" cy="3240860"/>
                            <wp:effectExtent l="0" t="0" r="0" b="0"/>
                            <wp:docPr id="314" name="Picture 314" descr="www.physast.uga.e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ww.physast.uga.edu"/>
                                    <pic:cNvPicPr>
                                      <a:picLocks noChangeAspect="1" noChangeArrowheads="1"/>
                                    </pic:cNvPicPr>
                                  </pic:nvPicPr>
                                  <pic:blipFill>
                                    <a:blip r:embed="rId24">
                                      <a:extLst>
                                        <a:ext uri="{BEBA8EAE-BF5A-486C-A8C5-ECC9F3942E4B}">
                                          <a14:imgProps xmlns:a14="http://schemas.microsoft.com/office/drawing/2010/main">
                                            <a14:imgLayer r:embed="rId25">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3582817" cy="3242142"/>
                                    </a:xfrm>
                                    <a:prstGeom prst="rect">
                                      <a:avLst/>
                                    </a:prstGeom>
                                    <a:noFill/>
                                    <a:ln>
                                      <a:noFill/>
                                    </a:ln>
                                  </pic:spPr>
                                </pic:pic>
                              </a:graphicData>
                            </a:graphic>
                          </wp:inline>
                        </w:drawing>
                      </w:r>
                    </w:p>
                    <w:p w:rsidR="00D36F9F" w:rsidRDefault="00D36F9F"/>
                  </w:txbxContent>
                </v:textbox>
              </v:shape>
            </w:pict>
          </mc:Fallback>
        </mc:AlternateContent>
      </w:r>
    </w:p>
    <w:p w:rsidR="00D36F9F" w:rsidRDefault="00D36F9F" w:rsidP="00DC281C"/>
    <w:p w:rsidR="00D36F9F" w:rsidRPr="00D36F9F" w:rsidRDefault="00D36F9F" w:rsidP="00DC281C"/>
    <w:p w:rsidR="0078372A" w:rsidRDefault="0078372A" w:rsidP="00DC281C"/>
    <w:p w:rsidR="0078372A" w:rsidRDefault="0078372A" w:rsidP="00DC281C"/>
    <w:p w:rsidR="00D36F9F" w:rsidRDefault="00D36F9F" w:rsidP="00DC281C"/>
    <w:p w:rsidR="00D36F9F" w:rsidRDefault="00D36F9F" w:rsidP="00DC281C"/>
    <w:p w:rsidR="00D36F9F" w:rsidRDefault="00D36F9F" w:rsidP="00DC281C"/>
    <w:p w:rsidR="00D36F9F" w:rsidRDefault="00D36F9F" w:rsidP="00DC281C"/>
    <w:p w:rsidR="00D36F9F" w:rsidRDefault="00D36F9F" w:rsidP="00DC281C"/>
    <w:p w:rsidR="00D36F9F" w:rsidRDefault="00D36F9F" w:rsidP="00DC281C"/>
    <w:p w:rsidR="00D36F9F" w:rsidRDefault="00D36F9F" w:rsidP="00DC281C"/>
    <w:p w:rsidR="004B6966" w:rsidRDefault="00D36F9F" w:rsidP="00DC281C">
      <w:pPr>
        <w:rPr>
          <w:noProof/>
        </w:rPr>
      </w:pPr>
      <w:r>
        <w:rPr>
          <w:b/>
          <w:noProof/>
        </w:rPr>
        <w:t>Q15:</w:t>
      </w:r>
      <w:r>
        <w:rPr>
          <w:noProof/>
        </w:rPr>
        <w:t xml:space="preserve"> To ionize a hydrogen atom, an electron in the ground state must absorb a photon of </w:t>
      </w:r>
    </w:p>
    <w:p w:rsidR="00D36F9F" w:rsidRDefault="00D36F9F" w:rsidP="00D36F9F">
      <w:pPr>
        <w:pStyle w:val="ListParagraph"/>
        <w:numPr>
          <w:ilvl w:val="0"/>
          <w:numId w:val="17"/>
        </w:numPr>
      </w:pPr>
      <w:r>
        <w:t xml:space="preserve">E = 13.6 eV </w:t>
      </w:r>
    </w:p>
    <w:p w:rsidR="00D36F9F" w:rsidRDefault="00D36F9F" w:rsidP="00D36F9F">
      <w:pPr>
        <w:pStyle w:val="ListParagraph"/>
        <w:numPr>
          <w:ilvl w:val="0"/>
          <w:numId w:val="17"/>
        </w:numPr>
      </w:pPr>
      <w:r>
        <w:t xml:space="preserve">E ≤ 13.6 eV </w:t>
      </w:r>
    </w:p>
    <w:p w:rsidR="00D36F9F" w:rsidRDefault="00D36F9F" w:rsidP="00D36F9F">
      <w:pPr>
        <w:pStyle w:val="ListParagraph"/>
        <w:numPr>
          <w:ilvl w:val="0"/>
          <w:numId w:val="17"/>
        </w:numPr>
      </w:pPr>
      <w:r>
        <w:t>E ≥ 13.6 eV</w:t>
      </w:r>
    </w:p>
    <w:p w:rsidR="00D36F9F" w:rsidRDefault="00D36F9F" w:rsidP="00D36F9F">
      <w:pPr>
        <w:pStyle w:val="ListParagraph"/>
        <w:numPr>
          <w:ilvl w:val="0"/>
          <w:numId w:val="17"/>
        </w:numPr>
      </w:pPr>
      <w:r>
        <w:t>E ≠ 13.6 eV</w:t>
      </w:r>
    </w:p>
    <w:p w:rsidR="00D36F9F" w:rsidRDefault="00D36F9F" w:rsidP="00D36F9F">
      <w:pPr>
        <w:rPr>
          <w:b/>
        </w:rPr>
      </w:pPr>
    </w:p>
    <w:p w:rsidR="00D36F9F" w:rsidRDefault="00D36F9F" w:rsidP="00D36F9F">
      <w:pPr>
        <w:rPr>
          <w:b/>
        </w:rPr>
      </w:pPr>
    </w:p>
    <w:p w:rsidR="00D36F9F" w:rsidRDefault="00D36F9F" w:rsidP="00D36F9F">
      <w:r>
        <w:rPr>
          <w:b/>
        </w:rPr>
        <w:t>Q16:</w:t>
      </w:r>
      <w:r>
        <w:t xml:space="preserve"> To bring an electron from the ground sta</w:t>
      </w:r>
      <w:r w:rsidR="007C6434">
        <w:t xml:space="preserve">te to the first excited state, </w:t>
      </w:r>
      <w:r>
        <w:t>the electron must absorb a photon of</w:t>
      </w:r>
    </w:p>
    <w:p w:rsidR="00D36F9F" w:rsidRDefault="00D36F9F" w:rsidP="00D36F9F">
      <w:pPr>
        <w:pStyle w:val="ListParagraph"/>
        <w:numPr>
          <w:ilvl w:val="0"/>
          <w:numId w:val="18"/>
        </w:numPr>
      </w:pPr>
      <w:r>
        <w:t xml:space="preserve">E = 10.2 eV </w:t>
      </w:r>
    </w:p>
    <w:p w:rsidR="00D36F9F" w:rsidRDefault="00D36F9F" w:rsidP="00D36F9F">
      <w:pPr>
        <w:pStyle w:val="ListParagraph"/>
        <w:numPr>
          <w:ilvl w:val="0"/>
          <w:numId w:val="18"/>
        </w:numPr>
      </w:pPr>
      <w:r>
        <w:t xml:space="preserve">E ≤ 10.2 eV </w:t>
      </w:r>
    </w:p>
    <w:p w:rsidR="00D36F9F" w:rsidRDefault="00D36F9F" w:rsidP="00D36F9F">
      <w:pPr>
        <w:pStyle w:val="ListParagraph"/>
        <w:numPr>
          <w:ilvl w:val="0"/>
          <w:numId w:val="18"/>
        </w:numPr>
      </w:pPr>
      <w:r>
        <w:t>E ≥ 10.2 eV</w:t>
      </w:r>
    </w:p>
    <w:p w:rsidR="00D36F9F" w:rsidRDefault="00D36F9F" w:rsidP="00D36F9F">
      <w:pPr>
        <w:pStyle w:val="ListParagraph"/>
        <w:numPr>
          <w:ilvl w:val="0"/>
          <w:numId w:val="18"/>
        </w:numPr>
      </w:pPr>
      <w:r>
        <w:t>E ≠ 10.2 eV</w:t>
      </w:r>
    </w:p>
    <w:p w:rsidR="00D36F9F" w:rsidRPr="00D36F9F" w:rsidRDefault="00D36F9F" w:rsidP="00D36F9F"/>
    <w:p w:rsidR="00144D28" w:rsidRPr="00285CE6" w:rsidRDefault="00144D28" w:rsidP="00DC281C"/>
    <w:sectPr w:rsidR="00144D28" w:rsidRPr="00285C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682412"/>
    <w:multiLevelType w:val="hybridMultilevel"/>
    <w:tmpl w:val="7E1C92D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A0C793B"/>
    <w:multiLevelType w:val="hybridMultilevel"/>
    <w:tmpl w:val="7F5A483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A4E66E8"/>
    <w:multiLevelType w:val="hybridMultilevel"/>
    <w:tmpl w:val="444441C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1D80DEB"/>
    <w:multiLevelType w:val="hybridMultilevel"/>
    <w:tmpl w:val="C2C6B39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5BB2639"/>
    <w:multiLevelType w:val="hybridMultilevel"/>
    <w:tmpl w:val="1266427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8922565"/>
    <w:multiLevelType w:val="hybridMultilevel"/>
    <w:tmpl w:val="954CFE2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1665778"/>
    <w:multiLevelType w:val="hybridMultilevel"/>
    <w:tmpl w:val="28BACA1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2C62315"/>
    <w:multiLevelType w:val="hybridMultilevel"/>
    <w:tmpl w:val="6652C1A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D46693A"/>
    <w:multiLevelType w:val="hybridMultilevel"/>
    <w:tmpl w:val="EF6CB97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150307A"/>
    <w:multiLevelType w:val="hybridMultilevel"/>
    <w:tmpl w:val="0978BFC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4DB281D"/>
    <w:multiLevelType w:val="hybridMultilevel"/>
    <w:tmpl w:val="5CF6A52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6071DFC"/>
    <w:multiLevelType w:val="hybridMultilevel"/>
    <w:tmpl w:val="D3F022B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0207E19"/>
    <w:multiLevelType w:val="hybridMultilevel"/>
    <w:tmpl w:val="969EC4D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7060FA1"/>
    <w:multiLevelType w:val="hybridMultilevel"/>
    <w:tmpl w:val="690441B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96A53DD"/>
    <w:multiLevelType w:val="hybridMultilevel"/>
    <w:tmpl w:val="E68E879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C524227"/>
    <w:multiLevelType w:val="hybridMultilevel"/>
    <w:tmpl w:val="6EE6EC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545280C"/>
    <w:multiLevelType w:val="hybridMultilevel"/>
    <w:tmpl w:val="97E6F11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7624E48"/>
    <w:multiLevelType w:val="hybridMultilevel"/>
    <w:tmpl w:val="3E90905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
  </w:num>
  <w:num w:numId="2">
    <w:abstractNumId w:val="3"/>
  </w:num>
  <w:num w:numId="3">
    <w:abstractNumId w:val="0"/>
  </w:num>
  <w:num w:numId="4">
    <w:abstractNumId w:val="2"/>
  </w:num>
  <w:num w:numId="5">
    <w:abstractNumId w:val="15"/>
  </w:num>
  <w:num w:numId="6">
    <w:abstractNumId w:val="8"/>
  </w:num>
  <w:num w:numId="7">
    <w:abstractNumId w:val="1"/>
  </w:num>
  <w:num w:numId="8">
    <w:abstractNumId w:val="7"/>
  </w:num>
  <w:num w:numId="9">
    <w:abstractNumId w:val="6"/>
  </w:num>
  <w:num w:numId="10">
    <w:abstractNumId w:val="16"/>
  </w:num>
  <w:num w:numId="11">
    <w:abstractNumId w:val="9"/>
  </w:num>
  <w:num w:numId="12">
    <w:abstractNumId w:val="4"/>
  </w:num>
  <w:num w:numId="13">
    <w:abstractNumId w:val="14"/>
  </w:num>
  <w:num w:numId="14">
    <w:abstractNumId w:val="10"/>
  </w:num>
  <w:num w:numId="15">
    <w:abstractNumId w:val="13"/>
  </w:num>
  <w:num w:numId="16">
    <w:abstractNumId w:val="5"/>
  </w:num>
  <w:num w:numId="17">
    <w:abstractNumId w:val="11"/>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7033"/>
    <w:rsid w:val="00064FDB"/>
    <w:rsid w:val="00073005"/>
    <w:rsid w:val="000B79E3"/>
    <w:rsid w:val="000E7033"/>
    <w:rsid w:val="000E7254"/>
    <w:rsid w:val="000F129E"/>
    <w:rsid w:val="00133415"/>
    <w:rsid w:val="00144D28"/>
    <w:rsid w:val="00183150"/>
    <w:rsid w:val="001F2A10"/>
    <w:rsid w:val="00247696"/>
    <w:rsid w:val="002848D0"/>
    <w:rsid w:val="00285CE6"/>
    <w:rsid w:val="003323E9"/>
    <w:rsid w:val="00347AE9"/>
    <w:rsid w:val="00372B26"/>
    <w:rsid w:val="00420BBA"/>
    <w:rsid w:val="004B1379"/>
    <w:rsid w:val="004B6966"/>
    <w:rsid w:val="005550E7"/>
    <w:rsid w:val="005D2F06"/>
    <w:rsid w:val="005E13B8"/>
    <w:rsid w:val="0060504F"/>
    <w:rsid w:val="006248D7"/>
    <w:rsid w:val="006525E4"/>
    <w:rsid w:val="00656478"/>
    <w:rsid w:val="006E3FA7"/>
    <w:rsid w:val="00701E82"/>
    <w:rsid w:val="007673FE"/>
    <w:rsid w:val="0078372A"/>
    <w:rsid w:val="007A2C53"/>
    <w:rsid w:val="007C6434"/>
    <w:rsid w:val="00803945"/>
    <w:rsid w:val="008575B9"/>
    <w:rsid w:val="008B20C3"/>
    <w:rsid w:val="008F0C81"/>
    <w:rsid w:val="00912F4F"/>
    <w:rsid w:val="00A00EE4"/>
    <w:rsid w:val="00A065F6"/>
    <w:rsid w:val="00A16A29"/>
    <w:rsid w:val="00A31015"/>
    <w:rsid w:val="00A5097F"/>
    <w:rsid w:val="00A70C2F"/>
    <w:rsid w:val="00A71221"/>
    <w:rsid w:val="00AC4D4F"/>
    <w:rsid w:val="00AE16E5"/>
    <w:rsid w:val="00B07C70"/>
    <w:rsid w:val="00B1107B"/>
    <w:rsid w:val="00B81279"/>
    <w:rsid w:val="00B8404E"/>
    <w:rsid w:val="00B925E2"/>
    <w:rsid w:val="00BB52C3"/>
    <w:rsid w:val="00BC6490"/>
    <w:rsid w:val="00C47538"/>
    <w:rsid w:val="00CA3144"/>
    <w:rsid w:val="00CA3F94"/>
    <w:rsid w:val="00D017C5"/>
    <w:rsid w:val="00D01B65"/>
    <w:rsid w:val="00D04135"/>
    <w:rsid w:val="00D35058"/>
    <w:rsid w:val="00D36F9F"/>
    <w:rsid w:val="00DC281C"/>
    <w:rsid w:val="00E55ADB"/>
    <w:rsid w:val="00EC0725"/>
    <w:rsid w:val="00EC73B1"/>
    <w:rsid w:val="00F25B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1B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1B65"/>
    <w:rPr>
      <w:rFonts w:ascii="Tahoma" w:hAnsi="Tahoma" w:cs="Tahoma"/>
      <w:sz w:val="16"/>
      <w:szCs w:val="16"/>
    </w:rPr>
  </w:style>
  <w:style w:type="paragraph" w:styleId="ListParagraph">
    <w:name w:val="List Paragraph"/>
    <w:basedOn w:val="Normal"/>
    <w:uiPriority w:val="34"/>
    <w:qFormat/>
    <w:rsid w:val="00D01B65"/>
    <w:pPr>
      <w:ind w:left="720"/>
      <w:contextualSpacing/>
    </w:pPr>
  </w:style>
  <w:style w:type="character" w:styleId="PlaceholderText">
    <w:name w:val="Placeholder Text"/>
    <w:basedOn w:val="DefaultParagraphFont"/>
    <w:uiPriority w:val="99"/>
    <w:semiHidden/>
    <w:rsid w:val="00CA3144"/>
    <w:rPr>
      <w:color w:val="808080"/>
    </w:rPr>
  </w:style>
  <w:style w:type="table" w:styleId="TableGrid">
    <w:name w:val="Table Grid"/>
    <w:basedOn w:val="TableNormal"/>
    <w:uiPriority w:val="59"/>
    <w:rsid w:val="00C475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olutionbold">
    <w:name w:val="solutionbold"/>
    <w:basedOn w:val="DefaultParagraphFont"/>
    <w:rsid w:val="004B6966"/>
  </w:style>
  <w:style w:type="character" w:customStyle="1" w:styleId="apple-converted-space">
    <w:name w:val="apple-converted-space"/>
    <w:basedOn w:val="DefaultParagraphFont"/>
    <w:rsid w:val="004B6966"/>
  </w:style>
  <w:style w:type="paragraph" w:styleId="NormalWeb">
    <w:name w:val="Normal (Web)"/>
    <w:basedOn w:val="Normal"/>
    <w:uiPriority w:val="99"/>
    <w:semiHidden/>
    <w:unhideWhenUsed/>
    <w:rsid w:val="00A70C2F"/>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1B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1B65"/>
    <w:rPr>
      <w:rFonts w:ascii="Tahoma" w:hAnsi="Tahoma" w:cs="Tahoma"/>
      <w:sz w:val="16"/>
      <w:szCs w:val="16"/>
    </w:rPr>
  </w:style>
  <w:style w:type="paragraph" w:styleId="ListParagraph">
    <w:name w:val="List Paragraph"/>
    <w:basedOn w:val="Normal"/>
    <w:uiPriority w:val="34"/>
    <w:qFormat/>
    <w:rsid w:val="00D01B65"/>
    <w:pPr>
      <w:ind w:left="720"/>
      <w:contextualSpacing/>
    </w:pPr>
  </w:style>
  <w:style w:type="character" w:styleId="PlaceholderText">
    <w:name w:val="Placeholder Text"/>
    <w:basedOn w:val="DefaultParagraphFont"/>
    <w:uiPriority w:val="99"/>
    <w:semiHidden/>
    <w:rsid w:val="00CA3144"/>
    <w:rPr>
      <w:color w:val="808080"/>
    </w:rPr>
  </w:style>
  <w:style w:type="table" w:styleId="TableGrid">
    <w:name w:val="Table Grid"/>
    <w:basedOn w:val="TableNormal"/>
    <w:uiPriority w:val="59"/>
    <w:rsid w:val="00C475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olutionbold">
    <w:name w:val="solutionbold"/>
    <w:basedOn w:val="DefaultParagraphFont"/>
    <w:rsid w:val="004B6966"/>
  </w:style>
  <w:style w:type="character" w:customStyle="1" w:styleId="apple-converted-space">
    <w:name w:val="apple-converted-space"/>
    <w:basedOn w:val="DefaultParagraphFont"/>
    <w:rsid w:val="004B6966"/>
  </w:style>
  <w:style w:type="paragraph" w:styleId="NormalWeb">
    <w:name w:val="Normal (Web)"/>
    <w:basedOn w:val="Normal"/>
    <w:uiPriority w:val="99"/>
    <w:semiHidden/>
    <w:unhideWhenUsed/>
    <w:rsid w:val="00A70C2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396082">
      <w:bodyDiv w:val="1"/>
      <w:marLeft w:val="0"/>
      <w:marRight w:val="0"/>
      <w:marTop w:val="0"/>
      <w:marBottom w:val="0"/>
      <w:divBdr>
        <w:top w:val="none" w:sz="0" w:space="0" w:color="auto"/>
        <w:left w:val="none" w:sz="0" w:space="0" w:color="auto"/>
        <w:bottom w:val="none" w:sz="0" w:space="0" w:color="auto"/>
        <w:right w:val="none" w:sz="0" w:space="0" w:color="auto"/>
      </w:divBdr>
    </w:div>
    <w:div w:id="401028133">
      <w:bodyDiv w:val="1"/>
      <w:marLeft w:val="0"/>
      <w:marRight w:val="0"/>
      <w:marTop w:val="0"/>
      <w:marBottom w:val="0"/>
      <w:divBdr>
        <w:top w:val="none" w:sz="0" w:space="0" w:color="auto"/>
        <w:left w:val="none" w:sz="0" w:space="0" w:color="auto"/>
        <w:bottom w:val="none" w:sz="0" w:space="0" w:color="auto"/>
        <w:right w:val="none" w:sz="0" w:space="0" w:color="auto"/>
      </w:divBdr>
      <w:divsChild>
        <w:div w:id="1142891453">
          <w:marLeft w:val="0"/>
          <w:marRight w:val="0"/>
          <w:marTop w:val="0"/>
          <w:marBottom w:val="0"/>
          <w:divBdr>
            <w:top w:val="none" w:sz="0" w:space="0" w:color="auto"/>
            <w:left w:val="none" w:sz="0" w:space="0" w:color="auto"/>
            <w:bottom w:val="none" w:sz="0" w:space="0" w:color="auto"/>
            <w:right w:val="none" w:sz="0" w:space="0" w:color="auto"/>
          </w:divBdr>
        </w:div>
        <w:div w:id="599803564">
          <w:marLeft w:val="0"/>
          <w:marRight w:val="0"/>
          <w:marTop w:val="0"/>
          <w:marBottom w:val="0"/>
          <w:divBdr>
            <w:top w:val="none" w:sz="0" w:space="0" w:color="auto"/>
            <w:left w:val="none" w:sz="0" w:space="0" w:color="auto"/>
            <w:bottom w:val="none" w:sz="0" w:space="0" w:color="auto"/>
            <w:right w:val="none" w:sz="0" w:space="0" w:color="auto"/>
          </w:divBdr>
        </w:div>
        <w:div w:id="1398044966">
          <w:marLeft w:val="0"/>
          <w:marRight w:val="0"/>
          <w:marTop w:val="0"/>
          <w:marBottom w:val="0"/>
          <w:divBdr>
            <w:top w:val="none" w:sz="0" w:space="0" w:color="auto"/>
            <w:left w:val="none" w:sz="0" w:space="0" w:color="auto"/>
            <w:bottom w:val="none" w:sz="0" w:space="0" w:color="auto"/>
            <w:right w:val="none" w:sz="0" w:space="0" w:color="auto"/>
          </w:divBdr>
        </w:div>
        <w:div w:id="1076240764">
          <w:marLeft w:val="0"/>
          <w:marRight w:val="0"/>
          <w:marTop w:val="0"/>
          <w:marBottom w:val="0"/>
          <w:divBdr>
            <w:top w:val="none" w:sz="0" w:space="0" w:color="auto"/>
            <w:left w:val="none" w:sz="0" w:space="0" w:color="auto"/>
            <w:bottom w:val="none" w:sz="0" w:space="0" w:color="auto"/>
            <w:right w:val="none" w:sz="0" w:space="0" w:color="auto"/>
          </w:divBdr>
        </w:div>
        <w:div w:id="399446492">
          <w:marLeft w:val="0"/>
          <w:marRight w:val="0"/>
          <w:marTop w:val="0"/>
          <w:marBottom w:val="0"/>
          <w:divBdr>
            <w:top w:val="none" w:sz="0" w:space="0" w:color="auto"/>
            <w:left w:val="none" w:sz="0" w:space="0" w:color="auto"/>
            <w:bottom w:val="none" w:sz="0" w:space="0" w:color="auto"/>
            <w:right w:val="none" w:sz="0" w:space="0" w:color="auto"/>
          </w:divBdr>
        </w:div>
        <w:div w:id="1005782747">
          <w:marLeft w:val="0"/>
          <w:marRight w:val="0"/>
          <w:marTop w:val="0"/>
          <w:marBottom w:val="0"/>
          <w:divBdr>
            <w:top w:val="none" w:sz="0" w:space="0" w:color="auto"/>
            <w:left w:val="none" w:sz="0" w:space="0" w:color="auto"/>
            <w:bottom w:val="none" w:sz="0" w:space="0" w:color="auto"/>
            <w:right w:val="none" w:sz="0" w:space="0" w:color="auto"/>
          </w:divBdr>
        </w:div>
      </w:divsChild>
    </w:div>
    <w:div w:id="1477137518">
      <w:bodyDiv w:val="1"/>
      <w:marLeft w:val="0"/>
      <w:marRight w:val="0"/>
      <w:marTop w:val="0"/>
      <w:marBottom w:val="0"/>
      <w:divBdr>
        <w:top w:val="none" w:sz="0" w:space="0" w:color="auto"/>
        <w:left w:val="none" w:sz="0" w:space="0" w:color="auto"/>
        <w:bottom w:val="none" w:sz="0" w:space="0" w:color="auto"/>
        <w:right w:val="none" w:sz="0" w:space="0" w:color="auto"/>
      </w:divBdr>
    </w:div>
    <w:div w:id="1737048064">
      <w:bodyDiv w:val="1"/>
      <w:marLeft w:val="0"/>
      <w:marRight w:val="0"/>
      <w:marTop w:val="0"/>
      <w:marBottom w:val="0"/>
      <w:divBdr>
        <w:top w:val="none" w:sz="0" w:space="0" w:color="auto"/>
        <w:left w:val="none" w:sz="0" w:space="0" w:color="auto"/>
        <w:bottom w:val="none" w:sz="0" w:space="0" w:color="auto"/>
        <w:right w:val="none" w:sz="0" w:space="0" w:color="auto"/>
      </w:divBdr>
      <w:divsChild>
        <w:div w:id="1842813519">
          <w:marLeft w:val="0"/>
          <w:marRight w:val="0"/>
          <w:marTop w:val="0"/>
          <w:marBottom w:val="0"/>
          <w:divBdr>
            <w:top w:val="none" w:sz="0" w:space="0" w:color="auto"/>
            <w:left w:val="none" w:sz="0" w:space="0" w:color="auto"/>
            <w:bottom w:val="none" w:sz="0" w:space="0" w:color="auto"/>
            <w:right w:val="none" w:sz="0" w:space="0" w:color="auto"/>
          </w:divBdr>
        </w:div>
      </w:divsChild>
    </w:div>
    <w:div w:id="1775127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13" Type="http://schemas.microsoft.com/office/2007/relationships/hdphoto" Target="media/hdphoto2.wdp"/><Relationship Id="rId18" Type="http://schemas.openxmlformats.org/officeDocument/2006/relationships/image" Target="media/image40.jpeg"/><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image" Target="media/image50.gif"/><Relationship Id="rId7" Type="http://schemas.microsoft.com/office/2007/relationships/hdphoto" Target="media/hdphoto1.wdp"/><Relationship Id="rId12" Type="http://schemas.openxmlformats.org/officeDocument/2006/relationships/image" Target="media/image3.png"/><Relationship Id="rId17" Type="http://schemas.microsoft.com/office/2007/relationships/hdphoto" Target="media/hdphoto3.wdp"/><Relationship Id="rId25" Type="http://schemas.microsoft.com/office/2007/relationships/hdphoto" Target="media/hdphoto40.wdp"/><Relationship Id="rId2" Type="http://schemas.openxmlformats.org/officeDocument/2006/relationships/styles" Target="styles.xml"/><Relationship Id="rId16" Type="http://schemas.openxmlformats.org/officeDocument/2006/relationships/image" Target="media/image4.jpeg"/><Relationship Id="rId20" Type="http://schemas.openxmlformats.org/officeDocument/2006/relationships/image" Target="media/image5.gif"/><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20.png"/><Relationship Id="rId24" Type="http://schemas.openxmlformats.org/officeDocument/2006/relationships/image" Target="media/image60.jpeg"/><Relationship Id="rId5" Type="http://schemas.openxmlformats.org/officeDocument/2006/relationships/webSettings" Target="webSettings.xml"/><Relationship Id="rId15" Type="http://schemas.microsoft.com/office/2007/relationships/hdphoto" Target="media/hdphoto20.wdp"/><Relationship Id="rId23" Type="http://schemas.microsoft.com/office/2007/relationships/hdphoto" Target="media/hdphoto4.wdp"/><Relationship Id="rId10" Type="http://schemas.openxmlformats.org/officeDocument/2006/relationships/image" Target="media/image2.png"/><Relationship Id="rId19" Type="http://schemas.microsoft.com/office/2007/relationships/hdphoto" Target="media/hdphoto30.wdp"/><Relationship Id="rId4" Type="http://schemas.openxmlformats.org/officeDocument/2006/relationships/settings" Target="settings.xml"/><Relationship Id="rId9" Type="http://schemas.microsoft.com/office/2007/relationships/hdphoto" Target="media/hdphoto10.wdp"/><Relationship Id="rId14" Type="http://schemas.openxmlformats.org/officeDocument/2006/relationships/image" Target="media/image30.png"/><Relationship Id="rId22" Type="http://schemas.openxmlformats.org/officeDocument/2006/relationships/image" Target="media/image6.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404</TotalTime>
  <Pages>10</Pages>
  <Words>715</Words>
  <Characters>4080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4786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115</cp:revision>
  <cp:lastPrinted>2016-05-15T21:04:00Z</cp:lastPrinted>
  <dcterms:created xsi:type="dcterms:W3CDTF">2014-12-11T15:51:00Z</dcterms:created>
  <dcterms:modified xsi:type="dcterms:W3CDTF">2018-12-04T17:48:00Z</dcterms:modified>
</cp:coreProperties>
</file>