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EF0A68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EF0A68" w:rsidRDefault="00EF0A68"/>
    <w:p w:rsidR="00EF0A68" w:rsidRPr="00EF0A68" w:rsidRDefault="002979FB" w:rsidP="00EF0A6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L07 - </w:t>
      </w:r>
      <w:bookmarkStart w:id="0" w:name="_GoBack"/>
      <w:bookmarkEnd w:id="0"/>
      <w:r w:rsidR="00EF0A68" w:rsidRPr="00EF0A68">
        <w:rPr>
          <w:rFonts w:ascii="Matura MT Script Capitals" w:hAnsi="Matura MT Script Capitals"/>
          <w:sz w:val="28"/>
          <w:szCs w:val="28"/>
          <w:u w:val="single"/>
        </w:rPr>
        <w:t>Warm-Up: Mirror and Lens Review</w:t>
      </w:r>
    </w:p>
    <w:p w:rsidR="00EF0A68" w:rsidRDefault="00EF0A68"/>
    <w:p w:rsidR="00EF0A68" w:rsidRDefault="00EF0A68">
      <w:r>
        <w:t>Complete the ray diagrams (separate handout) and circle the correct descriptors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600"/>
        <w:gridCol w:w="2160"/>
        <w:gridCol w:w="1710"/>
        <w:gridCol w:w="2520"/>
        <w:gridCol w:w="2088"/>
      </w:tblGrid>
      <w:tr w:rsidR="00EF0A68" w:rsidTr="009E289D">
        <w:tc>
          <w:tcPr>
            <w:tcW w:w="498" w:type="dxa"/>
            <w:vMerge w:val="restart"/>
            <w:textDirection w:val="btLr"/>
          </w:tcPr>
          <w:p w:rsidR="00EF0A68" w:rsidRPr="00EF0A68" w:rsidRDefault="00EF0A68" w:rsidP="00EF0A68">
            <w:pPr>
              <w:ind w:left="113" w:right="113"/>
              <w:rPr>
                <w:sz w:val="20"/>
                <w:szCs w:val="20"/>
              </w:rPr>
            </w:pPr>
            <w:r w:rsidRPr="00EF0A68">
              <w:rPr>
                <w:sz w:val="20"/>
                <w:szCs w:val="20"/>
              </w:rPr>
              <w:t>Concave Mirror</w:t>
            </w:r>
          </w:p>
        </w:tc>
        <w:tc>
          <w:tcPr>
            <w:tcW w:w="600" w:type="dxa"/>
          </w:tcPr>
          <w:p w:rsidR="00EF0A68" w:rsidRPr="00EF0A68" w:rsidRDefault="00EF0A68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o</w:t>
            </w:r>
          </w:p>
        </w:tc>
        <w:tc>
          <w:tcPr>
            <w:tcW w:w="2160" w:type="dxa"/>
          </w:tcPr>
          <w:p w:rsidR="00EF0A68" w:rsidRPr="00EF0A68" w:rsidRDefault="00EF0A68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i</w:t>
            </w:r>
          </w:p>
        </w:tc>
        <w:tc>
          <w:tcPr>
            <w:tcW w:w="6318" w:type="dxa"/>
            <w:gridSpan w:val="3"/>
          </w:tcPr>
          <w:p w:rsidR="00EF0A68" w:rsidRPr="00EF0A68" w:rsidRDefault="00EF0A68">
            <w:pPr>
              <w:rPr>
                <w:b/>
              </w:rPr>
            </w:pPr>
            <w:r w:rsidRPr="00EF0A68">
              <w:rPr>
                <w:b/>
              </w:rPr>
              <w:t>Image Attributes</w:t>
            </w:r>
          </w:p>
        </w:tc>
      </w:tr>
      <w:tr w:rsidR="00EF0A68" w:rsidTr="002D0010">
        <w:tc>
          <w:tcPr>
            <w:tcW w:w="498" w:type="dxa"/>
            <w:vMerge/>
          </w:tcPr>
          <w:p w:rsidR="00EF0A68" w:rsidRDefault="00EF0A68"/>
        </w:tc>
        <w:tc>
          <w:tcPr>
            <w:tcW w:w="600" w:type="dxa"/>
          </w:tcPr>
          <w:p w:rsidR="00EF0A68" w:rsidRDefault="00EF0A68">
            <w:r>
              <w:t>2.5f</w:t>
            </w:r>
          </w:p>
        </w:tc>
        <w:tc>
          <w:tcPr>
            <w:tcW w:w="2160" w:type="dxa"/>
          </w:tcPr>
          <w:p w:rsidR="00EF0A68" w:rsidRDefault="00EF0A68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EF0A68" w:rsidRPr="009549F4" w:rsidRDefault="00EF0A68" w:rsidP="002D0010">
            <w:pPr>
              <w:rPr>
                <w:sz w:val="16"/>
                <w:szCs w:val="16"/>
              </w:rPr>
            </w:pPr>
            <w:r w:rsidRPr="009549F4">
              <w:rPr>
                <w:sz w:val="16"/>
                <w:szCs w:val="16"/>
              </w:rPr>
              <w:t>Real or Virtual</w:t>
            </w:r>
            <w:r w:rsidR="009549F4" w:rsidRPr="009549F4">
              <w:rPr>
                <w:sz w:val="16"/>
                <w:szCs w:val="16"/>
              </w:rPr>
              <w:t xml:space="preserve"> or None</w:t>
            </w:r>
          </w:p>
        </w:tc>
        <w:tc>
          <w:tcPr>
            <w:tcW w:w="2520" w:type="dxa"/>
            <w:vAlign w:val="center"/>
          </w:tcPr>
          <w:p w:rsidR="00EF0A68" w:rsidRPr="00BB3647" w:rsidRDefault="00EF0A68" w:rsidP="002D0010">
            <w:pPr>
              <w:rPr>
                <w:sz w:val="16"/>
                <w:szCs w:val="16"/>
              </w:rPr>
            </w:pPr>
            <w:r w:rsidRPr="00BB3647">
              <w:rPr>
                <w:sz w:val="16"/>
                <w:szCs w:val="16"/>
              </w:rPr>
              <w:t>Enlarged or Diminished</w:t>
            </w:r>
            <w:r w:rsidR="00BB3647" w:rsidRPr="00BB3647">
              <w:rPr>
                <w:sz w:val="16"/>
                <w:szCs w:val="16"/>
              </w:rPr>
              <w:t xml:space="preserve"> or Same</w:t>
            </w:r>
          </w:p>
        </w:tc>
        <w:tc>
          <w:tcPr>
            <w:tcW w:w="2088" w:type="dxa"/>
          </w:tcPr>
          <w:p w:rsidR="00EF0A68" w:rsidRDefault="00EF0A68">
            <w:r>
              <w:t>Erect or Inverted</w:t>
            </w:r>
          </w:p>
        </w:tc>
      </w:tr>
      <w:tr w:rsidR="00EF0A68" w:rsidTr="002D0010">
        <w:tc>
          <w:tcPr>
            <w:tcW w:w="498" w:type="dxa"/>
            <w:vMerge/>
          </w:tcPr>
          <w:p w:rsidR="00EF0A68" w:rsidRDefault="00EF0A68"/>
        </w:tc>
        <w:tc>
          <w:tcPr>
            <w:tcW w:w="600" w:type="dxa"/>
          </w:tcPr>
          <w:p w:rsidR="00EF0A68" w:rsidRDefault="00EF0A68">
            <w:r>
              <w:t>2.0f</w:t>
            </w:r>
          </w:p>
        </w:tc>
        <w:tc>
          <w:tcPr>
            <w:tcW w:w="2160" w:type="dxa"/>
          </w:tcPr>
          <w:p w:rsidR="00EF0A68" w:rsidRDefault="00EF0A68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EF0A68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EF0A68" w:rsidRDefault="00BB3647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EF0A68" w:rsidRDefault="00EF0A68" w:rsidP="00C179F6">
            <w:r>
              <w:t>Erect or Inverted</w:t>
            </w:r>
          </w:p>
        </w:tc>
      </w:tr>
      <w:tr w:rsidR="00EF0A68" w:rsidTr="002D0010">
        <w:tc>
          <w:tcPr>
            <w:tcW w:w="498" w:type="dxa"/>
            <w:vMerge/>
          </w:tcPr>
          <w:p w:rsidR="00EF0A68" w:rsidRDefault="00EF0A68"/>
        </w:tc>
        <w:tc>
          <w:tcPr>
            <w:tcW w:w="600" w:type="dxa"/>
          </w:tcPr>
          <w:p w:rsidR="00EF0A68" w:rsidRDefault="00EF0A68">
            <w:r>
              <w:t>1.5f</w:t>
            </w:r>
          </w:p>
        </w:tc>
        <w:tc>
          <w:tcPr>
            <w:tcW w:w="2160" w:type="dxa"/>
          </w:tcPr>
          <w:p w:rsidR="00EF0A68" w:rsidRDefault="00EF0A68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EF0A68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EF0A68" w:rsidRDefault="00BB3647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EF0A68" w:rsidRDefault="00EF0A68" w:rsidP="00C179F6">
            <w:r>
              <w:t>Erect or Inverted</w:t>
            </w:r>
          </w:p>
        </w:tc>
      </w:tr>
      <w:tr w:rsidR="00EF0A68" w:rsidTr="002D0010">
        <w:tc>
          <w:tcPr>
            <w:tcW w:w="498" w:type="dxa"/>
            <w:vMerge/>
          </w:tcPr>
          <w:p w:rsidR="00EF0A68" w:rsidRDefault="00EF0A68"/>
        </w:tc>
        <w:tc>
          <w:tcPr>
            <w:tcW w:w="600" w:type="dxa"/>
          </w:tcPr>
          <w:p w:rsidR="00EF0A68" w:rsidRDefault="00EF0A68">
            <w:r>
              <w:t>1.0f</w:t>
            </w:r>
          </w:p>
        </w:tc>
        <w:tc>
          <w:tcPr>
            <w:tcW w:w="2160" w:type="dxa"/>
          </w:tcPr>
          <w:p w:rsidR="00EF0A68" w:rsidRDefault="00EF0A68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EF0A68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EF0A68" w:rsidRDefault="00BB3647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EF0A68" w:rsidRDefault="00EF0A68" w:rsidP="00C179F6">
            <w:r>
              <w:t>Erect or Inverted</w:t>
            </w:r>
          </w:p>
        </w:tc>
      </w:tr>
      <w:tr w:rsidR="00EF0A68" w:rsidTr="002D0010">
        <w:tc>
          <w:tcPr>
            <w:tcW w:w="498" w:type="dxa"/>
            <w:vMerge/>
          </w:tcPr>
          <w:p w:rsidR="00EF0A68" w:rsidRDefault="00EF0A68"/>
        </w:tc>
        <w:tc>
          <w:tcPr>
            <w:tcW w:w="600" w:type="dxa"/>
          </w:tcPr>
          <w:p w:rsidR="00EF0A68" w:rsidRDefault="00EF0A68">
            <w:r>
              <w:t>0.5f</w:t>
            </w:r>
          </w:p>
        </w:tc>
        <w:tc>
          <w:tcPr>
            <w:tcW w:w="2160" w:type="dxa"/>
          </w:tcPr>
          <w:p w:rsidR="00EF0A68" w:rsidRDefault="00EF0A68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EF0A68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EF0A68" w:rsidRDefault="00BB3647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EF0A68" w:rsidRDefault="00EF0A68" w:rsidP="00C179F6">
            <w:r>
              <w:t>Erect or Inverted</w:t>
            </w:r>
          </w:p>
        </w:tc>
      </w:tr>
    </w:tbl>
    <w:p w:rsidR="00EF0A68" w:rsidRDefault="00EF0A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600"/>
        <w:gridCol w:w="2160"/>
        <w:gridCol w:w="1710"/>
        <w:gridCol w:w="2520"/>
        <w:gridCol w:w="2088"/>
      </w:tblGrid>
      <w:tr w:rsidR="00EF0A68" w:rsidTr="00C179F6">
        <w:tc>
          <w:tcPr>
            <w:tcW w:w="498" w:type="dxa"/>
            <w:vMerge w:val="restart"/>
            <w:textDirection w:val="btLr"/>
          </w:tcPr>
          <w:p w:rsidR="00EF0A68" w:rsidRPr="00EF0A68" w:rsidRDefault="00EF0A68" w:rsidP="00C179F6">
            <w:pPr>
              <w:ind w:left="113" w:right="113"/>
              <w:rPr>
                <w:sz w:val="20"/>
                <w:szCs w:val="20"/>
              </w:rPr>
            </w:pPr>
            <w:r w:rsidRPr="00EF0A68">
              <w:rPr>
                <w:sz w:val="20"/>
                <w:szCs w:val="20"/>
              </w:rPr>
              <w:t>Convex Mirror</w:t>
            </w:r>
          </w:p>
        </w:tc>
        <w:tc>
          <w:tcPr>
            <w:tcW w:w="60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o</w:t>
            </w:r>
          </w:p>
        </w:tc>
        <w:tc>
          <w:tcPr>
            <w:tcW w:w="216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i</w:t>
            </w:r>
          </w:p>
        </w:tc>
        <w:tc>
          <w:tcPr>
            <w:tcW w:w="6318" w:type="dxa"/>
            <w:gridSpan w:val="3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Image Attributes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Pr="009549F4" w:rsidRDefault="009549F4" w:rsidP="002D0010">
            <w:pPr>
              <w:rPr>
                <w:sz w:val="16"/>
                <w:szCs w:val="16"/>
              </w:rPr>
            </w:pPr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Pr="00BB3647" w:rsidRDefault="009549F4" w:rsidP="002D0010">
            <w:pPr>
              <w:rPr>
                <w:sz w:val="16"/>
                <w:szCs w:val="16"/>
              </w:rPr>
            </w:pPr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0.5f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</w:tbl>
    <w:p w:rsidR="00EF0A68" w:rsidRDefault="00EF0A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600"/>
        <w:gridCol w:w="2160"/>
        <w:gridCol w:w="1710"/>
        <w:gridCol w:w="2520"/>
        <w:gridCol w:w="2088"/>
      </w:tblGrid>
      <w:tr w:rsidR="00EF0A68" w:rsidTr="00C179F6">
        <w:tc>
          <w:tcPr>
            <w:tcW w:w="498" w:type="dxa"/>
            <w:vMerge w:val="restart"/>
            <w:textDirection w:val="btLr"/>
          </w:tcPr>
          <w:p w:rsidR="00EF0A68" w:rsidRPr="00EF0A68" w:rsidRDefault="00EF0A68" w:rsidP="00EF0A68">
            <w:pPr>
              <w:ind w:left="113" w:right="113"/>
              <w:rPr>
                <w:sz w:val="20"/>
                <w:szCs w:val="20"/>
              </w:rPr>
            </w:pPr>
            <w:r w:rsidRPr="00EF0A68">
              <w:rPr>
                <w:sz w:val="20"/>
                <w:szCs w:val="20"/>
              </w:rPr>
              <w:t>Converging Lens</w:t>
            </w:r>
          </w:p>
        </w:tc>
        <w:tc>
          <w:tcPr>
            <w:tcW w:w="60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o</w:t>
            </w:r>
          </w:p>
        </w:tc>
        <w:tc>
          <w:tcPr>
            <w:tcW w:w="216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i</w:t>
            </w:r>
          </w:p>
        </w:tc>
        <w:tc>
          <w:tcPr>
            <w:tcW w:w="6318" w:type="dxa"/>
            <w:gridSpan w:val="3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Image Attributes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Pr="009549F4" w:rsidRDefault="009549F4" w:rsidP="002D0010">
            <w:pPr>
              <w:rPr>
                <w:sz w:val="16"/>
                <w:szCs w:val="16"/>
              </w:rPr>
            </w:pPr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Pr="00BB3647" w:rsidRDefault="009549F4" w:rsidP="002D0010">
            <w:pPr>
              <w:rPr>
                <w:sz w:val="16"/>
                <w:szCs w:val="16"/>
              </w:rPr>
            </w:pPr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0.5f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</w:tbl>
    <w:p w:rsidR="00EF0A68" w:rsidRDefault="00EF0A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600"/>
        <w:gridCol w:w="2160"/>
        <w:gridCol w:w="1710"/>
        <w:gridCol w:w="2520"/>
        <w:gridCol w:w="2088"/>
      </w:tblGrid>
      <w:tr w:rsidR="00EF0A68" w:rsidTr="00C179F6">
        <w:tc>
          <w:tcPr>
            <w:tcW w:w="498" w:type="dxa"/>
            <w:vMerge w:val="restart"/>
            <w:textDirection w:val="btLr"/>
          </w:tcPr>
          <w:p w:rsidR="00EF0A68" w:rsidRPr="00EF0A68" w:rsidRDefault="00EF0A68" w:rsidP="00C179F6">
            <w:pPr>
              <w:ind w:left="113" w:right="113"/>
              <w:rPr>
                <w:sz w:val="20"/>
                <w:szCs w:val="20"/>
              </w:rPr>
            </w:pPr>
            <w:r w:rsidRPr="00EF0A68">
              <w:rPr>
                <w:sz w:val="20"/>
                <w:szCs w:val="20"/>
              </w:rPr>
              <w:t>Diverging Lens</w:t>
            </w:r>
          </w:p>
        </w:tc>
        <w:tc>
          <w:tcPr>
            <w:tcW w:w="60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o</w:t>
            </w:r>
          </w:p>
        </w:tc>
        <w:tc>
          <w:tcPr>
            <w:tcW w:w="2160" w:type="dxa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d</w:t>
            </w:r>
            <w:r w:rsidRPr="00EF0A68">
              <w:rPr>
                <w:b/>
                <w:vertAlign w:val="subscript"/>
              </w:rPr>
              <w:t>i</w:t>
            </w:r>
          </w:p>
        </w:tc>
        <w:tc>
          <w:tcPr>
            <w:tcW w:w="6318" w:type="dxa"/>
            <w:gridSpan w:val="3"/>
          </w:tcPr>
          <w:p w:rsidR="00EF0A68" w:rsidRPr="00EF0A68" w:rsidRDefault="00EF0A68" w:rsidP="00C179F6">
            <w:pPr>
              <w:rPr>
                <w:b/>
              </w:rPr>
            </w:pPr>
            <w:r w:rsidRPr="00EF0A68">
              <w:rPr>
                <w:b/>
              </w:rPr>
              <w:t>Image Attributes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Pr="009549F4" w:rsidRDefault="009549F4" w:rsidP="002D0010">
            <w:pPr>
              <w:rPr>
                <w:sz w:val="16"/>
                <w:szCs w:val="16"/>
              </w:rPr>
            </w:pPr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Pr="00BB3647" w:rsidRDefault="009549F4" w:rsidP="002D0010">
            <w:pPr>
              <w:rPr>
                <w:sz w:val="16"/>
                <w:szCs w:val="16"/>
              </w:rPr>
            </w:pPr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2.0f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1.0f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  <w:tr w:rsidR="009549F4" w:rsidTr="002D0010">
        <w:tc>
          <w:tcPr>
            <w:tcW w:w="498" w:type="dxa"/>
            <w:vMerge/>
          </w:tcPr>
          <w:p w:rsidR="009549F4" w:rsidRDefault="009549F4" w:rsidP="00C179F6"/>
        </w:tc>
        <w:tc>
          <w:tcPr>
            <w:tcW w:w="600" w:type="dxa"/>
          </w:tcPr>
          <w:p w:rsidR="009549F4" w:rsidRDefault="009549F4" w:rsidP="00C179F6">
            <w:r>
              <w:t>0.5f</w:t>
            </w:r>
          </w:p>
        </w:tc>
        <w:tc>
          <w:tcPr>
            <w:tcW w:w="2160" w:type="dxa"/>
          </w:tcPr>
          <w:p w:rsidR="009549F4" w:rsidRDefault="009549F4" w:rsidP="00C179F6">
            <w:r>
              <w:t>Positive or Negative</w:t>
            </w:r>
          </w:p>
        </w:tc>
        <w:tc>
          <w:tcPr>
            <w:tcW w:w="1710" w:type="dxa"/>
            <w:vAlign w:val="center"/>
          </w:tcPr>
          <w:p w:rsidR="009549F4" w:rsidRDefault="009549F4" w:rsidP="002D0010">
            <w:r w:rsidRPr="009549F4">
              <w:rPr>
                <w:sz w:val="16"/>
                <w:szCs w:val="16"/>
              </w:rPr>
              <w:t>Real or Virtual or None</w:t>
            </w:r>
          </w:p>
        </w:tc>
        <w:tc>
          <w:tcPr>
            <w:tcW w:w="2520" w:type="dxa"/>
            <w:vAlign w:val="center"/>
          </w:tcPr>
          <w:p w:rsidR="009549F4" w:rsidRDefault="009549F4" w:rsidP="002D0010">
            <w:r w:rsidRPr="00BB3647">
              <w:rPr>
                <w:sz w:val="16"/>
                <w:szCs w:val="16"/>
              </w:rPr>
              <w:t>Enlarged or Diminished or Same</w:t>
            </w:r>
          </w:p>
        </w:tc>
        <w:tc>
          <w:tcPr>
            <w:tcW w:w="2088" w:type="dxa"/>
          </w:tcPr>
          <w:p w:rsidR="009549F4" w:rsidRDefault="009549F4" w:rsidP="00C179F6">
            <w:r>
              <w:t>Erect or Inverted</w:t>
            </w:r>
          </w:p>
        </w:tc>
      </w:tr>
    </w:tbl>
    <w:p w:rsidR="00EF0A68" w:rsidRDefault="00EF0A68"/>
    <w:sectPr w:rsidR="00EF0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9C4"/>
    <w:rsid w:val="000B79E3"/>
    <w:rsid w:val="002979FB"/>
    <w:rsid w:val="002D0010"/>
    <w:rsid w:val="00381006"/>
    <w:rsid w:val="004D29C4"/>
    <w:rsid w:val="005E13B8"/>
    <w:rsid w:val="008575B9"/>
    <w:rsid w:val="009549F4"/>
    <w:rsid w:val="00BB3647"/>
    <w:rsid w:val="00EF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0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0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356</Words>
  <Characters>2034</Characters>
  <Application>Microsoft Office Word</Application>
  <DocSecurity>0</DocSecurity>
  <Lines>16</Lines>
  <Paragraphs>4</Paragraphs>
  <ScaleCrop>false</ScaleCrop>
  <Company>Clearview School Division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</cp:revision>
  <dcterms:created xsi:type="dcterms:W3CDTF">2014-11-17T15:06:00Z</dcterms:created>
  <dcterms:modified xsi:type="dcterms:W3CDTF">2016-03-30T15:58:00Z</dcterms:modified>
</cp:coreProperties>
</file>