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C51" w:rsidRDefault="00475B49">
      <w:r>
        <w:t>First Name</w:t>
      </w:r>
      <w:proofErr w:type="gramStart"/>
      <w:r>
        <w:t>:_</w:t>
      </w:r>
      <w:proofErr w:type="gramEnd"/>
      <w:r>
        <w:t>__________________________</w:t>
      </w:r>
      <w:r>
        <w:tab/>
      </w:r>
      <w:r>
        <w:tab/>
        <w:t>Last Name:______________________________</w:t>
      </w:r>
    </w:p>
    <w:p w:rsidR="00475B49" w:rsidRDefault="00475B49"/>
    <w:p w:rsidR="00475B49" w:rsidRPr="00475B49" w:rsidRDefault="00267D29" w:rsidP="00475B49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L0</w:t>
      </w:r>
      <w:r w:rsidR="00F02258">
        <w:rPr>
          <w:rFonts w:ascii="Matura MT Script Capitals" w:hAnsi="Matura MT Script Capitals"/>
          <w:sz w:val="28"/>
          <w:szCs w:val="28"/>
          <w:u w:val="single"/>
        </w:rPr>
        <w:t>8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- </w:t>
      </w:r>
      <w:r w:rsidR="00475B49" w:rsidRPr="00475B49">
        <w:rPr>
          <w:rFonts w:ascii="Matura MT Script Capitals" w:hAnsi="Matura MT Script Capitals"/>
          <w:sz w:val="28"/>
          <w:szCs w:val="28"/>
          <w:u w:val="single"/>
        </w:rPr>
        <w:t xml:space="preserve">Formative Quiz – </w:t>
      </w:r>
      <w:r w:rsidR="00F02258">
        <w:rPr>
          <w:rFonts w:ascii="Matura MT Script Capitals" w:hAnsi="Matura MT Script Capitals"/>
          <w:sz w:val="28"/>
          <w:szCs w:val="28"/>
          <w:u w:val="single"/>
        </w:rPr>
        <w:t>Graphing Lenses and Mirrors</w:t>
      </w:r>
    </w:p>
    <w:p w:rsidR="00475B49" w:rsidRDefault="00475B49"/>
    <w:p w:rsidR="0044210F" w:rsidRDefault="0044210F" w:rsidP="004151D5">
      <w:pPr>
        <w:rPr>
          <w:i/>
          <w:sz w:val="16"/>
          <w:szCs w:val="16"/>
        </w:rPr>
      </w:pPr>
      <w:r>
        <w:rPr>
          <w:b/>
        </w:rPr>
        <w:t>Q</w:t>
      </w:r>
      <w:r w:rsidR="00C70874">
        <w:rPr>
          <w:b/>
        </w:rPr>
        <w:t>1</w:t>
      </w:r>
      <w:r>
        <w:rPr>
          <w:b/>
        </w:rPr>
        <w:t>:</w:t>
      </w:r>
      <w:r>
        <w:t xml:space="preserve"> </w:t>
      </w:r>
      <w:r w:rsidR="00F02258">
        <w:t xml:space="preserve">Linearize the equation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f</m:t>
            </m:r>
          </m:den>
        </m:f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i</m:t>
                </m:r>
              </m:sub>
            </m:sSub>
          </m:den>
        </m:f>
        <m:r>
          <w:rPr>
            <w:rFonts w:ascii="Cambria Math" w:hAnsi="Cambria Math"/>
            <w:sz w:val="28"/>
            <w:szCs w:val="28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0</m:t>
                </m:r>
              </m:sub>
            </m:sSub>
          </m:den>
        </m:f>
      </m:oMath>
      <w:r w:rsidR="00F02258">
        <w:rPr>
          <w:rFonts w:eastAsiaTheme="minorEastAsia"/>
        </w:rPr>
        <w:t xml:space="preserve"> and sketch a quick graph of it below</w:t>
      </w:r>
      <w:r w:rsidR="001B0CF9">
        <w:t>.</w:t>
      </w:r>
      <w:r w:rsidR="00F02258">
        <w:t xml:space="preserve"> Explain the significance of the y-intercept. </w:t>
      </w:r>
      <w:r w:rsidR="00634B9C">
        <w:t xml:space="preserve"> </w:t>
      </w:r>
      <w:r w:rsidR="00634B9C" w:rsidRPr="00634B9C">
        <w:rPr>
          <w:i/>
          <w:sz w:val="16"/>
          <w:szCs w:val="16"/>
        </w:rPr>
        <w:t>(1 mark</w:t>
      </w:r>
      <w:r w:rsidR="00F02258">
        <w:rPr>
          <w:i/>
          <w:sz w:val="16"/>
          <w:szCs w:val="16"/>
        </w:rPr>
        <w:t xml:space="preserve"> for linearizing equation, 1 mark for graph, 1 mark for y-intercept significance; 3 marks total</w:t>
      </w:r>
      <w:r w:rsidR="00634B9C" w:rsidRPr="00634B9C">
        <w:rPr>
          <w:i/>
          <w:sz w:val="16"/>
          <w:szCs w:val="16"/>
        </w:rPr>
        <w:t>)</w:t>
      </w:r>
    </w:p>
    <w:p w:rsidR="00A816A8" w:rsidRDefault="00F02258" w:rsidP="004151D5">
      <w:pPr>
        <w:rPr>
          <w:i/>
          <w:sz w:val="16"/>
          <w:szCs w:val="16"/>
        </w:rPr>
      </w:pPr>
      <w:r>
        <w:rPr>
          <w:noProof/>
        </w:rPr>
        <w:drawing>
          <wp:inline distT="0" distB="0" distL="0" distR="0" wp14:anchorId="1867BD0E" wp14:editId="088A85B8">
            <wp:extent cx="3487373" cy="37433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34309" t="30461" r="48216" b="46092"/>
                    <a:stretch/>
                  </pic:blipFill>
                  <pic:spPr bwMode="auto">
                    <a:xfrm>
                      <a:off x="0" y="0"/>
                      <a:ext cx="3495297" cy="37518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C6364" w:rsidRDefault="002C6364" w:rsidP="004151D5">
      <w:pPr>
        <w:rPr>
          <w:i/>
        </w:rPr>
      </w:pPr>
    </w:p>
    <w:p w:rsidR="002C6364" w:rsidRDefault="002C6364" w:rsidP="004151D5">
      <w:pPr>
        <w:rPr>
          <w:i/>
        </w:rPr>
      </w:pPr>
    </w:p>
    <w:p w:rsidR="002C6364" w:rsidRDefault="002C6364" w:rsidP="004151D5">
      <w:pPr>
        <w:rPr>
          <w:i/>
        </w:rPr>
      </w:pPr>
    </w:p>
    <w:p w:rsidR="002C6364" w:rsidRDefault="002C6364" w:rsidP="004151D5">
      <w:pPr>
        <w:rPr>
          <w:i/>
        </w:rPr>
      </w:pPr>
    </w:p>
    <w:p w:rsidR="002C6364" w:rsidRDefault="002C6364" w:rsidP="004151D5">
      <w:pPr>
        <w:rPr>
          <w:i/>
        </w:rPr>
      </w:pPr>
    </w:p>
    <w:p w:rsidR="002C6364" w:rsidRDefault="002C6364" w:rsidP="004151D5">
      <w:pPr>
        <w:rPr>
          <w:i/>
        </w:rPr>
      </w:pPr>
    </w:p>
    <w:p w:rsidR="002C6364" w:rsidRPr="002C6364" w:rsidRDefault="002C6364" w:rsidP="002C6364">
      <w:pPr>
        <w:jc w:val="right"/>
        <w:rPr>
          <w:b/>
        </w:rPr>
      </w:pPr>
      <w:r>
        <w:rPr>
          <w:b/>
        </w:rPr>
        <w:t>TURN OVER PAGE TO CONTINUE</w:t>
      </w:r>
    </w:p>
    <w:p w:rsidR="00A816A8" w:rsidRDefault="00B41127" w:rsidP="004151D5">
      <w:pPr>
        <w:rPr>
          <w:i/>
        </w:rPr>
      </w:pPr>
      <w:r>
        <w:rPr>
          <w:i/>
        </w:rPr>
        <w:lastRenderedPageBreak/>
        <w:t>Use the following information to answer Q2:</w:t>
      </w:r>
    </w:p>
    <w:p w:rsidR="00B41127" w:rsidRPr="00B41127" w:rsidRDefault="00B41127" w:rsidP="004151D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5025" cy="421005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0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6364" w:rsidRDefault="002C6364">
                            <w:r>
                              <w:t xml:space="preserve">Students use three of the optical apparatus illustrated below to produce a </w:t>
                            </w:r>
                            <w:r>
                              <w:rPr>
                                <w:b/>
                              </w:rPr>
                              <w:t>focused, real</w:t>
                            </w:r>
                            <w:r>
                              <w:t xml:space="preserve"> image in a darkened room. One of the apparatus has a focal length of 7.5 cm.</w:t>
                            </w:r>
                          </w:p>
                          <w:p w:rsidR="002C6364" w:rsidRPr="002C6364" w:rsidRDefault="002C6364" w:rsidP="002C6364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Optical Apparatus</w:t>
                            </w:r>
                          </w:p>
                          <w:p w:rsidR="00B41127" w:rsidRDefault="002C6364">
                            <w:r w:rsidRPr="002C6364">
                              <w:drawing>
                                <wp:inline distT="0" distB="0" distL="0" distR="0" wp14:anchorId="0BE5BFFA" wp14:editId="08028EB9">
                                  <wp:extent cx="5334000" cy="1343025"/>
                                  <wp:effectExtent l="0" t="0" r="0" b="9525"/>
                                  <wp:docPr id="3074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074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6356" t="28091" r="27568" b="5740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34747" cy="13432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C6364" w:rsidRDefault="002C6364">
                            <w:r>
                              <w:t>The students place one apparatus at each labelled location on an optics bench, as shown below. The optics bench is scaled in millimeters and labelled in centimeters.</w:t>
                            </w:r>
                          </w:p>
                          <w:p w:rsidR="002C6364" w:rsidRDefault="002C6364">
                            <w:r w:rsidRPr="002C6364">
                              <w:drawing>
                                <wp:inline distT="0" distB="0" distL="0" distR="0" wp14:anchorId="1EC14BA5" wp14:editId="787FB824">
                                  <wp:extent cx="5048250" cy="847725"/>
                                  <wp:effectExtent l="0" t="0" r="0" b="9525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074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7424" t="48454" r="28967" b="4239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48959" cy="84784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C6364" w:rsidRDefault="002C6364">
                            <w:r w:rsidRPr="002C6364">
                              <w:rPr>
                                <w:b/>
                              </w:rPr>
                              <w:t>Note:</w:t>
                            </w:r>
                            <w:r>
                              <w:t xml:space="preserve"> The diagrams are </w:t>
                            </w:r>
                            <w:r w:rsidRPr="002C6364">
                              <w:rPr>
                                <w:b/>
                              </w:rPr>
                              <w:t>not</w:t>
                            </w:r>
                            <w:r>
                              <w:t xml:space="preserve"> drawn to scale.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75pt;height:331.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">
                <v:textbox>
                  <w:txbxContent>
                    <w:p w:rsidR="002C6364" w:rsidRDefault="002C6364">
                      <w:r>
                        <w:t xml:space="preserve">Students use three of the optical apparatus illustrated below to produce a </w:t>
                      </w:r>
                      <w:r>
                        <w:rPr>
                          <w:b/>
                        </w:rPr>
                        <w:t>focused, real</w:t>
                      </w:r>
                      <w:r>
                        <w:t xml:space="preserve"> image in a darkened room. One of the apparatus has a focal length of 7.5 cm.</w:t>
                      </w:r>
                    </w:p>
                    <w:p w:rsidR="002C6364" w:rsidRPr="002C6364" w:rsidRDefault="002C6364" w:rsidP="002C6364">
                      <w:pPr>
                        <w:jc w:val="center"/>
                      </w:pPr>
                      <w:r>
                        <w:rPr>
                          <w:b/>
                        </w:rPr>
                        <w:t>Optical Apparatus</w:t>
                      </w:r>
                    </w:p>
                    <w:p w:rsidR="00B41127" w:rsidRDefault="002C6364">
                      <w:r w:rsidRPr="002C6364">
                        <w:drawing>
                          <wp:inline distT="0" distB="0" distL="0" distR="0" wp14:anchorId="0BE5BFFA" wp14:editId="08028EB9">
                            <wp:extent cx="5334000" cy="1343025"/>
                            <wp:effectExtent l="0" t="0" r="0" b="9525"/>
                            <wp:docPr id="3074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074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6356" t="28091" r="27568" b="5740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334747" cy="13432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C6364" w:rsidRDefault="002C6364">
                      <w:r>
                        <w:t>The students place one apparatus at each labelled location on an optics bench, as shown below. The optics bench is scaled in millimeters and labelled in centimeters.</w:t>
                      </w:r>
                    </w:p>
                    <w:p w:rsidR="002C6364" w:rsidRDefault="002C6364">
                      <w:r w:rsidRPr="002C6364">
                        <w:drawing>
                          <wp:inline distT="0" distB="0" distL="0" distR="0" wp14:anchorId="1EC14BA5" wp14:editId="787FB824">
                            <wp:extent cx="5048250" cy="847725"/>
                            <wp:effectExtent l="0" t="0" r="0" b="9525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074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7424" t="48454" r="28967" b="4239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048959" cy="84784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C6364" w:rsidRDefault="002C6364">
                      <w:r w:rsidRPr="002C6364">
                        <w:rPr>
                          <w:b/>
                        </w:rPr>
                        <w:t>Note:</w:t>
                      </w:r>
                      <w:r>
                        <w:t xml:space="preserve"> The diagrams are </w:t>
                      </w:r>
                      <w:r w:rsidRPr="002C6364">
                        <w:rPr>
                          <w:b/>
                        </w:rPr>
                        <w:t>not</w:t>
                      </w:r>
                      <w:r>
                        <w:t xml:space="preserve"> drawn to scale.</w:t>
                      </w:r>
                    </w:p>
                  </w:txbxContent>
                </v:textbox>
              </v:shape>
            </w:pict>
          </mc:Fallback>
        </mc:AlternateContent>
      </w:r>
    </w:p>
    <w:p w:rsidR="00C70874" w:rsidRDefault="00C70874" w:rsidP="004151D5">
      <w:pPr>
        <w:rPr>
          <w:i/>
          <w:sz w:val="16"/>
          <w:szCs w:val="16"/>
        </w:rPr>
      </w:pPr>
    </w:p>
    <w:p w:rsidR="00C70874" w:rsidRDefault="00C70874" w:rsidP="004151D5"/>
    <w:p w:rsidR="003F6B4E" w:rsidRDefault="003F6B4E">
      <w:pPr>
        <w:rPr>
          <w:b/>
          <w:u w:val="single"/>
        </w:rPr>
      </w:pPr>
    </w:p>
    <w:p w:rsidR="00A53E14" w:rsidRDefault="00A53E14">
      <w:pPr>
        <w:rPr>
          <w:b/>
          <w:u w:val="single"/>
        </w:rPr>
      </w:pPr>
    </w:p>
    <w:p w:rsidR="00A53E14" w:rsidRDefault="00A53E14">
      <w:pPr>
        <w:rPr>
          <w:b/>
          <w:u w:val="single"/>
        </w:rPr>
      </w:pPr>
    </w:p>
    <w:p w:rsidR="00A53E14" w:rsidRDefault="00A53E14">
      <w:pPr>
        <w:rPr>
          <w:b/>
          <w:u w:val="single"/>
        </w:rPr>
      </w:pPr>
    </w:p>
    <w:p w:rsidR="00A53E14" w:rsidRDefault="00A53E14">
      <w:pPr>
        <w:rPr>
          <w:b/>
          <w:u w:val="single"/>
        </w:rPr>
      </w:pPr>
    </w:p>
    <w:p w:rsidR="00A53E14" w:rsidRDefault="00A53E14">
      <w:pPr>
        <w:rPr>
          <w:b/>
          <w:u w:val="single"/>
        </w:rPr>
      </w:pPr>
    </w:p>
    <w:p w:rsidR="00A53E14" w:rsidRDefault="00A53E14">
      <w:pPr>
        <w:rPr>
          <w:b/>
          <w:u w:val="single"/>
        </w:rPr>
      </w:pPr>
    </w:p>
    <w:p w:rsidR="00A53E14" w:rsidRDefault="00A53E14">
      <w:pPr>
        <w:rPr>
          <w:b/>
          <w:u w:val="single"/>
        </w:rPr>
      </w:pPr>
    </w:p>
    <w:p w:rsidR="00A53E14" w:rsidRDefault="00A53E14">
      <w:pPr>
        <w:rPr>
          <w:b/>
          <w:u w:val="single"/>
        </w:rPr>
      </w:pPr>
    </w:p>
    <w:p w:rsidR="00A53E14" w:rsidRDefault="00A53E14">
      <w:pPr>
        <w:rPr>
          <w:b/>
          <w:u w:val="single"/>
        </w:rPr>
      </w:pPr>
    </w:p>
    <w:p w:rsidR="00A53E14" w:rsidRDefault="00A53E14">
      <w:pPr>
        <w:rPr>
          <w:b/>
          <w:u w:val="single"/>
        </w:rPr>
      </w:pPr>
    </w:p>
    <w:p w:rsidR="001B0CF9" w:rsidRDefault="001B0CF9" w:rsidP="001B0CF9">
      <w:r>
        <w:rPr>
          <w:b/>
        </w:rPr>
        <w:t>Q</w:t>
      </w:r>
      <w:r w:rsidR="00C70874">
        <w:rPr>
          <w:b/>
        </w:rPr>
        <w:t>2</w:t>
      </w:r>
      <w:r>
        <w:rPr>
          <w:b/>
        </w:rPr>
        <w:t>:</w:t>
      </w:r>
      <w:r>
        <w:t xml:space="preserve"> </w:t>
      </w:r>
      <w:r w:rsidR="00A53E14">
        <w:t>The apparatus placed at location</w:t>
      </w:r>
    </w:p>
    <w:p w:rsidR="00A53E14" w:rsidRDefault="00A53E14" w:rsidP="001B0CF9">
      <w:r>
        <w:tab/>
      </w:r>
      <w:r>
        <w:rPr>
          <w:b/>
        </w:rPr>
        <w:t>X</w:t>
      </w:r>
      <w:r>
        <w:t xml:space="preserve"> is numbered _______ (Record in the </w:t>
      </w:r>
      <w:r>
        <w:rPr>
          <w:b/>
        </w:rPr>
        <w:t>first</w:t>
      </w:r>
      <w:r>
        <w:t xml:space="preserve"> column)</w:t>
      </w:r>
      <w:r>
        <w:br/>
      </w:r>
      <w:r>
        <w:tab/>
      </w:r>
      <w:r>
        <w:rPr>
          <w:b/>
        </w:rPr>
        <w:t>Y</w:t>
      </w:r>
      <w:r>
        <w:t xml:space="preserve"> is numbered _______ (Record in the </w:t>
      </w:r>
      <w:r>
        <w:rPr>
          <w:b/>
        </w:rPr>
        <w:t>second</w:t>
      </w:r>
      <w:r>
        <w:t xml:space="preserve"> column)</w:t>
      </w:r>
      <w:r>
        <w:br/>
      </w:r>
      <w:r>
        <w:tab/>
      </w:r>
      <w:r>
        <w:rPr>
          <w:b/>
        </w:rPr>
        <w:t>Z</w:t>
      </w:r>
      <w:r>
        <w:t xml:space="preserve"> is numbered _______ (Record in the </w:t>
      </w:r>
      <w:r>
        <w:rPr>
          <w:b/>
        </w:rPr>
        <w:t>third</w:t>
      </w:r>
      <w:r>
        <w:t xml:space="preserve"> column)</w:t>
      </w:r>
    </w:p>
    <w:p w:rsidR="00A53E14" w:rsidRPr="00A53E14" w:rsidRDefault="00A53E14" w:rsidP="001B0CF9">
      <w:pPr>
        <w:rPr>
          <w:i/>
          <w:sz w:val="16"/>
          <w:szCs w:val="16"/>
        </w:rPr>
      </w:pPr>
      <w:r w:rsidRPr="00A53E14">
        <w:rPr>
          <w:i/>
          <w:sz w:val="16"/>
          <w:szCs w:val="16"/>
        </w:rPr>
        <w:t xml:space="preserve">(Record you </w:t>
      </w:r>
      <w:r w:rsidRPr="00A53E14">
        <w:rPr>
          <w:b/>
          <w:i/>
          <w:sz w:val="16"/>
          <w:szCs w:val="16"/>
        </w:rPr>
        <w:t>three-digit</w:t>
      </w:r>
      <w:r w:rsidRPr="00A53E14">
        <w:rPr>
          <w:i/>
          <w:sz w:val="16"/>
          <w:szCs w:val="16"/>
        </w:rPr>
        <w:t xml:space="preserve"> answer in the numerical response boxes below.)</w:t>
      </w:r>
    </w:p>
    <w:p w:rsidR="00A53E14" w:rsidRPr="00A53E14" w:rsidRDefault="00A53E14" w:rsidP="001B0CF9"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23495</wp:posOffset>
                </wp:positionV>
                <wp:extent cx="990600" cy="295275"/>
                <wp:effectExtent l="0" t="0" r="19050" b="28575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295275"/>
                          <a:chOff x="0" y="0"/>
                          <a:chExt cx="990600" cy="295275"/>
                        </a:xfrm>
                      </wpg:grpSpPr>
                      <wps:wsp>
                        <wps:cNvPr id="15" name="Rectangle 15"/>
                        <wps:cNvSpPr/>
                        <wps:spPr>
                          <a:xfrm>
                            <a:off x="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2476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49530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742950" y="0"/>
                            <a:ext cx="24765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9" o:spid="_x0000_s1026" style="position:absolute;margin-left:0;margin-top:1.85pt;width:78pt;height:23.25pt;z-index:251666432" coordsize="9906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">
                <v:rect id="Rectangle 15" o:spid="_x0000_s1027" style="position:absolute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  <v:rect id="Rectangle 16" o:spid="_x0000_s1028" style="position:absolute;left:2476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++rsIA&#10;AADbAAAADwAAAGRycy9kb3ducmV2LnhtbERPS2sCMRC+F/wPYQQvotl6kLIaRQR1EVqoj4O3YTNu&#10;FjeTsEl1/femUOhtPr7nzJedbcSd2lA7VvA+zkAQl07XXCk4HTejDxAhImtsHJOCJwVYLnpvc8y1&#10;e/A33Q+xEimEQ44KTIw+lzKUhiyGsfPEibu61mJMsK2kbvGRwm0jJ1k2lRZrTg0GPa0NlbfDj1Ww&#10;2ZnhSu4/z74IX1c7Kfx2N7woNeh3qxmISF38F/+5C53mT+H3l3S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v76uwgAAANsAAAAPAAAAAAAAAAAAAAAAAJgCAABkcnMvZG93&#10;bnJldi54bWxQSwUGAAAAAAQABAD1AAAAhwMAAAAA&#10;" filled="f" strokecolor="black [3213]" strokeweight="2pt"/>
                <v:rect id="Rectangle 17" o:spid="_x0000_s1029" style="position:absolute;left:4953;width:2476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MbNcIA&#10;AADbAAAADwAAAGRycy9kb3ducmV2LnhtbERPTWsCMRC9F/ofwhS8SM3Wg5WtUaSgLoIFtR68DZtx&#10;s3QzCZuo6783gtDbPN7nTGadbcSF2lA7VvAxyEAQl07XXCn43S/exyBCRNbYOCYFNwowm76+TDDX&#10;7spbuuxiJVIIhxwVmBh9LmUoDVkMA+eJE3dyrcWYYFtJ3eI1hdtGDrNsJC3WnBoMevo2VP7tzlbB&#10;YmX6c7neHHwRfk52WPjlqn9UqvfWzb9AROriv/jpLnSa/wm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8xs1wgAAANsAAAAPAAAAAAAAAAAAAAAAAJgCAABkcnMvZG93&#10;bnJldi54bWxQSwUGAAAAAAQABAD1AAAAhwMAAAAA&#10;" filled="f" strokecolor="black [3213]" strokeweight="2pt"/>
                <v:rect id="Rectangle 18" o:spid="_x0000_s1030" style="position:absolute;left:7429;width:2477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C70874" w:rsidRDefault="00C70874" w:rsidP="001B0CF9">
      <w:pPr>
        <w:rPr>
          <w:i/>
          <w:sz w:val="16"/>
          <w:szCs w:val="16"/>
        </w:rPr>
      </w:pPr>
    </w:p>
    <w:p w:rsidR="00A816A8" w:rsidRDefault="00A816A8" w:rsidP="001B0CF9">
      <w:pPr>
        <w:rPr>
          <w:i/>
          <w:sz w:val="16"/>
          <w:szCs w:val="16"/>
        </w:rPr>
      </w:pPr>
    </w:p>
    <w:p w:rsidR="00475B49" w:rsidRPr="00475B49" w:rsidRDefault="00475B49">
      <w:bookmarkStart w:id="0" w:name="_GoBack"/>
      <w:bookmarkEnd w:id="0"/>
      <w:r>
        <w:rPr>
          <w:b/>
          <w:u w:val="single"/>
        </w:rPr>
        <w:t>MARKING:</w:t>
      </w:r>
      <w:r>
        <w:rPr>
          <w:u w:val="single"/>
        </w:rPr>
        <w:br/>
      </w:r>
      <w:r>
        <w:t>Beginning</w:t>
      </w:r>
      <w:r>
        <w:tab/>
        <w:t>0</w:t>
      </w:r>
      <w:r w:rsidR="002538BD">
        <w:t>-1</w:t>
      </w:r>
      <w:r>
        <w:br/>
        <w:t>Progressing</w:t>
      </w:r>
      <w:r>
        <w:tab/>
      </w:r>
      <w:r w:rsidR="002538BD">
        <w:t>2</w:t>
      </w:r>
      <w:r>
        <w:br/>
      </w:r>
      <w:r w:rsidR="00A53E14">
        <w:t>Competent</w:t>
      </w:r>
      <w:r w:rsidR="00A53E14">
        <w:tab/>
        <w:t>3</w:t>
      </w:r>
      <w:r w:rsidR="00A53E14">
        <w:br/>
      </w:r>
      <w:r>
        <w:t>Exemplary</w:t>
      </w:r>
      <w:r>
        <w:tab/>
      </w:r>
      <w:r w:rsidR="002538BD">
        <w:t>4</w:t>
      </w:r>
    </w:p>
    <w:sectPr w:rsidR="00475B49" w:rsidRPr="00475B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B5226E"/>
    <w:multiLevelType w:val="hybridMultilevel"/>
    <w:tmpl w:val="751E6C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AC57B2"/>
    <w:multiLevelType w:val="hybridMultilevel"/>
    <w:tmpl w:val="C666AC3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441"/>
    <w:rsid w:val="000976CC"/>
    <w:rsid w:val="00126F2F"/>
    <w:rsid w:val="001B0CF9"/>
    <w:rsid w:val="002538BD"/>
    <w:rsid w:val="00267D29"/>
    <w:rsid w:val="002C6364"/>
    <w:rsid w:val="00311A29"/>
    <w:rsid w:val="003F6B4E"/>
    <w:rsid w:val="004151D5"/>
    <w:rsid w:val="0044210F"/>
    <w:rsid w:val="00451CD2"/>
    <w:rsid w:val="00475B49"/>
    <w:rsid w:val="004B0692"/>
    <w:rsid w:val="00593E2F"/>
    <w:rsid w:val="00634B9C"/>
    <w:rsid w:val="00961185"/>
    <w:rsid w:val="00A53E14"/>
    <w:rsid w:val="00A816A8"/>
    <w:rsid w:val="00AE352F"/>
    <w:rsid w:val="00B00C51"/>
    <w:rsid w:val="00B41127"/>
    <w:rsid w:val="00C13F21"/>
    <w:rsid w:val="00C70874"/>
    <w:rsid w:val="00D31441"/>
    <w:rsid w:val="00D749ED"/>
    <w:rsid w:val="00F02258"/>
    <w:rsid w:val="00F57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B4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210F"/>
    <w:pPr>
      <w:ind w:left="720"/>
      <w:contextualSpacing/>
    </w:pPr>
  </w:style>
  <w:style w:type="table" w:styleId="TableGrid">
    <w:name w:val="Table Grid"/>
    <w:basedOn w:val="TableNormal"/>
    <w:uiPriority w:val="59"/>
    <w:rsid w:val="00AE35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0225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B4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210F"/>
    <w:pPr>
      <w:ind w:left="720"/>
      <w:contextualSpacing/>
    </w:pPr>
  </w:style>
  <w:style w:type="table" w:styleId="TableGrid">
    <w:name w:val="Table Grid"/>
    <w:basedOn w:val="TableNormal"/>
    <w:uiPriority w:val="59"/>
    <w:rsid w:val="00AE35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0225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FF9073-E6D3-4274-88C4-350F97E65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29</cp:revision>
  <dcterms:created xsi:type="dcterms:W3CDTF">2015-08-22T19:32:00Z</dcterms:created>
  <dcterms:modified xsi:type="dcterms:W3CDTF">2015-08-22T21:44:00Z</dcterms:modified>
</cp:coreProperties>
</file>