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430660" w14:textId="4CE7C99C" w:rsidR="003C57CE" w:rsidRDefault="00AB7EB5">
      <w:pPr>
        <w:rPr>
          <w:rFonts w:ascii="Matura MT Script Capitals" w:hAnsi="Matura MT Script Capitals"/>
          <w:u w:val="single"/>
        </w:rPr>
      </w:pPr>
      <w:r w:rsidRPr="00EA6041">
        <w:rPr>
          <w:rFonts w:ascii="Matura MT Script Capitals" w:hAnsi="Matura MT Script Capitals"/>
          <w:u w:val="single"/>
        </w:rPr>
        <w:t>L</w:t>
      </w:r>
      <w:r w:rsidR="009E5AD1">
        <w:rPr>
          <w:rFonts w:ascii="Matura MT Script Capitals" w:hAnsi="Matura MT Script Capitals"/>
          <w:u w:val="single"/>
        </w:rPr>
        <w:t>3</w:t>
      </w:r>
      <w:r w:rsidR="00812ED1">
        <w:rPr>
          <w:rFonts w:ascii="Matura MT Script Capitals" w:hAnsi="Matura MT Script Capitals"/>
          <w:u w:val="single"/>
        </w:rPr>
        <w:t>9</w:t>
      </w:r>
      <w:r w:rsidRPr="00EA6041">
        <w:rPr>
          <w:rFonts w:ascii="Matura MT Script Capitals" w:hAnsi="Matura MT Script Capitals"/>
          <w:u w:val="single"/>
        </w:rPr>
        <w:t xml:space="preserve"> – </w:t>
      </w:r>
      <w:r w:rsidR="00812ED1">
        <w:rPr>
          <w:rFonts w:ascii="Matura MT Script Capitals" w:hAnsi="Matura MT Script Capitals"/>
          <w:u w:val="single"/>
        </w:rPr>
        <w:t xml:space="preserve">Project – </w:t>
      </w:r>
      <w:r w:rsidR="00A318E8">
        <w:rPr>
          <w:rFonts w:ascii="Matura MT Script Capitals" w:hAnsi="Matura MT Script Capitals"/>
          <w:u w:val="single"/>
        </w:rPr>
        <w:t xml:space="preserve">Statistics </w:t>
      </w:r>
      <w:r w:rsidR="00812ED1">
        <w:rPr>
          <w:rFonts w:ascii="Matura MT Script Capitals" w:hAnsi="Matura MT Script Capitals"/>
          <w:u w:val="single"/>
        </w:rPr>
        <w:t>Project 1</w:t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812ED1">
        <w:rPr>
          <w:rFonts w:ascii="Matura MT Script Capitals" w:hAnsi="Matura MT Script Capitals"/>
          <w:u w:val="single"/>
        </w:rPr>
        <w:tab/>
      </w:r>
      <w:r w:rsidR="00A318E8">
        <w:rPr>
          <w:rFonts w:ascii="Matura MT Script Capitals" w:hAnsi="Matura MT Script Capitals"/>
          <w:u w:val="single"/>
        </w:rPr>
        <w:t xml:space="preserve">      </w:t>
      </w:r>
      <w:r w:rsidR="00812ED1">
        <w:rPr>
          <w:rFonts w:ascii="Matura MT Script Capitals" w:hAnsi="Matura MT Script Capitals"/>
          <w:u w:val="single"/>
        </w:rPr>
        <w:t>/</w:t>
      </w:r>
      <w:r w:rsidR="001E2F15">
        <w:rPr>
          <w:rFonts w:ascii="Matura MT Script Capitals" w:hAnsi="Matura MT Script Capitals"/>
          <w:u w:val="single"/>
        </w:rPr>
        <w:t>20</w:t>
      </w:r>
      <w:r w:rsidR="00812ED1">
        <w:rPr>
          <w:rFonts w:ascii="Matura MT Script Capitals" w:hAnsi="Matura MT Script Capitals"/>
          <w:u w:val="single"/>
        </w:rPr>
        <w:t xml:space="preserve"> marks</w:t>
      </w:r>
    </w:p>
    <w:p w14:paraId="5A8EE2FF" w14:textId="20FA9C42" w:rsidR="005C38D6" w:rsidRPr="005C38D6" w:rsidRDefault="005C38D6" w:rsidP="009E5AD1">
      <w:pPr>
        <w:rPr>
          <w:bCs/>
          <w:i/>
        </w:rPr>
      </w:pPr>
      <w:r>
        <w:rPr>
          <w:bCs/>
          <w:i/>
        </w:rPr>
        <w:t>Students will (a) collect 20 points of continuous data from a population, (b) calculate the central tendency of the data, (c) calculate the standard deviation, and (d) graph the data in a histogram.</w:t>
      </w:r>
    </w:p>
    <w:p w14:paraId="67560850" w14:textId="5C70A61E" w:rsidR="005C38D6" w:rsidRPr="005C38D6" w:rsidRDefault="005C38D6" w:rsidP="005C38D6">
      <w:pPr>
        <w:shd w:val="clear" w:color="auto" w:fill="BFBFBF" w:themeFill="background1" w:themeFillShade="BF"/>
        <w:rPr>
          <w:b/>
          <w:iCs/>
        </w:rPr>
      </w:pPr>
      <w:r>
        <w:rPr>
          <w:b/>
          <w:iCs/>
        </w:rPr>
        <w:t>Step 1: Collect Data</w:t>
      </w:r>
      <w:r w:rsidR="00C32BB9">
        <w:rPr>
          <w:b/>
          <w:iCs/>
        </w:rPr>
        <w:tab/>
      </w:r>
      <w:r w:rsidR="00C32BB9">
        <w:rPr>
          <w:b/>
          <w:iCs/>
        </w:rPr>
        <w:tab/>
      </w:r>
      <w:r w:rsidR="00C32BB9">
        <w:rPr>
          <w:b/>
          <w:iCs/>
        </w:rPr>
        <w:tab/>
      </w:r>
      <w:r w:rsidR="00C32BB9">
        <w:rPr>
          <w:b/>
          <w:iCs/>
        </w:rPr>
        <w:tab/>
      </w:r>
      <w:r w:rsidR="00C32BB9">
        <w:rPr>
          <w:b/>
          <w:iCs/>
        </w:rPr>
        <w:tab/>
      </w:r>
      <w:r w:rsidR="00C32BB9">
        <w:rPr>
          <w:b/>
          <w:iCs/>
        </w:rPr>
        <w:tab/>
      </w:r>
      <w:r w:rsidR="00C32BB9">
        <w:rPr>
          <w:b/>
          <w:iCs/>
        </w:rPr>
        <w:tab/>
      </w:r>
      <w:r w:rsidR="00C32BB9">
        <w:rPr>
          <w:b/>
          <w:iCs/>
        </w:rPr>
        <w:tab/>
      </w:r>
      <w:r w:rsidR="00C32BB9">
        <w:rPr>
          <w:b/>
          <w:iCs/>
        </w:rPr>
        <w:tab/>
        <w:t xml:space="preserve">     ___/5 marks</w:t>
      </w:r>
    </w:p>
    <w:p w14:paraId="4C7EA489" w14:textId="4A856277" w:rsidR="00B15239" w:rsidRPr="00B15239" w:rsidRDefault="00B15239" w:rsidP="009E5AD1">
      <w:pPr>
        <w:rPr>
          <w:bCs/>
          <w:iCs/>
        </w:rPr>
      </w:pPr>
      <w:r>
        <w:rPr>
          <w:bCs/>
          <w:iCs/>
        </w:rPr>
        <w:t xml:space="preserve">Students will collect a sample of </w:t>
      </w:r>
      <w:r>
        <w:rPr>
          <w:b/>
          <w:i/>
        </w:rPr>
        <w:t>continuous data</w:t>
      </w:r>
      <w:r>
        <w:rPr>
          <w:b/>
          <w:i/>
          <w:vertAlign w:val="superscript"/>
        </w:rPr>
        <w:t>1</w:t>
      </w:r>
      <w:r>
        <w:rPr>
          <w:bCs/>
          <w:iCs/>
        </w:rPr>
        <w:t xml:space="preserve"> from a population and record it below.</w:t>
      </w:r>
      <w:r w:rsidR="001E46EE">
        <w:rPr>
          <w:bCs/>
          <w:iCs/>
        </w:rPr>
        <w:t xml:space="preserve"> Be specific (</w:t>
      </w:r>
      <w:r w:rsidR="001E46EE" w:rsidRPr="001E46EE">
        <w:rPr>
          <w:bCs/>
          <w:i/>
        </w:rPr>
        <w:t>e.g. Heights of Gr11 students</w:t>
      </w:r>
      <w:r w:rsidR="001E46EE">
        <w:rPr>
          <w:bCs/>
          <w:iCs/>
        </w:rPr>
        <w:t>).</w:t>
      </w:r>
    </w:p>
    <w:p w14:paraId="45EB75FC" w14:textId="055495EB" w:rsidR="00B15239" w:rsidRPr="00B15239" w:rsidRDefault="00B15239" w:rsidP="009E5AD1">
      <w:pPr>
        <w:rPr>
          <w:bCs/>
          <w:i/>
          <w:sz w:val="18"/>
          <w:szCs w:val="18"/>
        </w:rPr>
      </w:pPr>
      <w:r w:rsidRPr="00B15239">
        <w:rPr>
          <w:bCs/>
          <w:i/>
          <w:sz w:val="18"/>
          <w:szCs w:val="18"/>
          <w:vertAlign w:val="superscript"/>
        </w:rPr>
        <w:t>1</w:t>
      </w:r>
      <w:r w:rsidRPr="00B15239">
        <w:rPr>
          <w:bCs/>
          <w:i/>
          <w:sz w:val="18"/>
          <w:szCs w:val="18"/>
        </w:rPr>
        <w:t xml:space="preserve">Data collected from a population can be described as continuous (heights) or discrete (dominant hand). 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576"/>
      </w:tblGrid>
      <w:tr w:rsidR="001E46EE" w14:paraId="3797C941" w14:textId="77777777" w:rsidTr="009F3003">
        <w:trPr>
          <w:trHeight w:val="1394"/>
        </w:trPr>
        <w:tc>
          <w:tcPr>
            <w:tcW w:w="9576" w:type="dxa"/>
          </w:tcPr>
          <w:p w14:paraId="3E6EB162" w14:textId="0F38035E" w:rsidR="001E46EE" w:rsidRPr="001E46EE" w:rsidRDefault="001E46EE" w:rsidP="009E5AD1">
            <w:pPr>
              <w:rPr>
                <w:bCs/>
                <w:iCs/>
                <w:sz w:val="18"/>
                <w:szCs w:val="18"/>
              </w:rPr>
            </w:pPr>
            <w:r w:rsidRPr="001E46EE">
              <w:rPr>
                <w:bCs/>
                <w:iCs/>
                <w:sz w:val="18"/>
                <w:szCs w:val="18"/>
              </w:rPr>
              <w:t>What is the data that you collected?</w:t>
            </w:r>
          </w:p>
        </w:tc>
      </w:tr>
      <w:tr w:rsidR="001E46EE" w14:paraId="78438BD6" w14:textId="77777777" w:rsidTr="009F3003">
        <w:trPr>
          <w:trHeight w:val="2677"/>
        </w:trPr>
        <w:tc>
          <w:tcPr>
            <w:tcW w:w="9576" w:type="dxa"/>
          </w:tcPr>
          <w:p w14:paraId="5510957C" w14:textId="4998F619" w:rsidR="001E46EE" w:rsidRPr="001E46EE" w:rsidRDefault="001E46EE" w:rsidP="009E5AD1">
            <w:pPr>
              <w:rPr>
                <w:bCs/>
                <w:iCs/>
                <w:sz w:val="18"/>
                <w:szCs w:val="18"/>
              </w:rPr>
            </w:pPr>
            <w:r w:rsidRPr="001E46EE">
              <w:rPr>
                <w:bCs/>
                <w:iCs/>
                <w:sz w:val="18"/>
                <w:szCs w:val="18"/>
              </w:rPr>
              <w:t>Unsorted data</w:t>
            </w:r>
            <w:r>
              <w:rPr>
                <w:bCs/>
                <w:iCs/>
                <w:sz w:val="18"/>
                <w:szCs w:val="18"/>
              </w:rPr>
              <w:t xml:space="preserve"> (20 points)</w:t>
            </w:r>
          </w:p>
        </w:tc>
      </w:tr>
      <w:tr w:rsidR="001E46EE" w14:paraId="2A9DC703" w14:textId="77777777" w:rsidTr="009F3003">
        <w:trPr>
          <w:trHeight w:val="2826"/>
        </w:trPr>
        <w:tc>
          <w:tcPr>
            <w:tcW w:w="9576" w:type="dxa"/>
          </w:tcPr>
          <w:p w14:paraId="5258901F" w14:textId="6A756496" w:rsidR="001E46EE" w:rsidRPr="001E46EE" w:rsidRDefault="001E46EE" w:rsidP="009E5AD1">
            <w:pPr>
              <w:rPr>
                <w:bCs/>
                <w:iCs/>
                <w:sz w:val="18"/>
                <w:szCs w:val="18"/>
              </w:rPr>
            </w:pPr>
            <w:r w:rsidRPr="001E46EE">
              <w:rPr>
                <w:bCs/>
                <w:iCs/>
                <w:sz w:val="18"/>
                <w:szCs w:val="18"/>
              </w:rPr>
              <w:t>Data sorted from least to greatest</w:t>
            </w:r>
            <w:r>
              <w:rPr>
                <w:bCs/>
                <w:iCs/>
                <w:sz w:val="18"/>
                <w:szCs w:val="18"/>
              </w:rPr>
              <w:t xml:space="preserve"> (20 points)</w:t>
            </w:r>
          </w:p>
        </w:tc>
      </w:tr>
    </w:tbl>
    <w:p w14:paraId="2C2CB10D" w14:textId="54292972" w:rsidR="00B15239" w:rsidRDefault="00B15239" w:rsidP="009E5AD1">
      <w:pPr>
        <w:rPr>
          <w:bCs/>
          <w:i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2552"/>
        <w:gridCol w:w="1880"/>
        <w:gridCol w:w="1880"/>
        <w:gridCol w:w="1880"/>
      </w:tblGrid>
      <w:tr w:rsidR="005146D3" w14:paraId="2D5326DC" w14:textId="77777777" w:rsidTr="00C32BB9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3442AE" w14:textId="53F818C9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3EEED85D" w14:textId="65EE57BA" w:rsidR="005146D3" w:rsidRPr="005146D3" w:rsidRDefault="005146D3" w:rsidP="005146D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1880" w:type="dxa"/>
          </w:tcPr>
          <w:p w14:paraId="6BEF48BD" w14:textId="03A872AF" w:rsidR="005146D3" w:rsidRPr="005146D3" w:rsidRDefault="005146D3" w:rsidP="005146D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1880" w:type="dxa"/>
          </w:tcPr>
          <w:p w14:paraId="55C67C83" w14:textId="70445D91" w:rsidR="005146D3" w:rsidRPr="005146D3" w:rsidRDefault="005146D3" w:rsidP="005146D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1880" w:type="dxa"/>
          </w:tcPr>
          <w:p w14:paraId="3AA37F30" w14:textId="09C67426" w:rsidR="005146D3" w:rsidRPr="005146D3" w:rsidRDefault="005146D3" w:rsidP="005146D3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5146D3" w14:paraId="3468EDE4" w14:textId="77777777" w:rsidTr="00C32BB9">
        <w:tc>
          <w:tcPr>
            <w:tcW w:w="1384" w:type="dxa"/>
            <w:tcBorders>
              <w:top w:val="single" w:sz="4" w:space="0" w:color="auto"/>
            </w:tcBorders>
          </w:tcPr>
          <w:p w14:paraId="6A069844" w14:textId="257BA583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Data Collection</w:t>
            </w:r>
          </w:p>
        </w:tc>
        <w:tc>
          <w:tcPr>
            <w:tcW w:w="2552" w:type="dxa"/>
          </w:tcPr>
          <w:p w14:paraId="1A0C5A72" w14:textId="7A1F440C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collected</w:t>
            </w:r>
            <w:r>
              <w:rPr>
                <w:bCs/>
                <w:i/>
                <w:sz w:val="18"/>
                <w:szCs w:val="18"/>
              </w:rPr>
              <w:br/>
              <w:t xml:space="preserve">(a) 20 points of </w:t>
            </w:r>
            <w:r w:rsidR="00C32BB9">
              <w:rPr>
                <w:bCs/>
                <w:i/>
                <w:sz w:val="18"/>
                <w:szCs w:val="18"/>
              </w:rPr>
              <w:t xml:space="preserve">unsorted </w:t>
            </w:r>
            <w:r>
              <w:rPr>
                <w:bCs/>
                <w:i/>
                <w:sz w:val="18"/>
                <w:szCs w:val="18"/>
              </w:rPr>
              <w:t>data,</w:t>
            </w:r>
            <w:r>
              <w:rPr>
                <w:bCs/>
                <w:i/>
                <w:sz w:val="18"/>
                <w:szCs w:val="18"/>
              </w:rPr>
              <w:br/>
              <w:t>(b) continuous data, and</w:t>
            </w:r>
            <w:r>
              <w:rPr>
                <w:bCs/>
                <w:i/>
                <w:sz w:val="18"/>
                <w:szCs w:val="18"/>
              </w:rPr>
              <w:br/>
              <w:t>(c) specific data.</w:t>
            </w:r>
          </w:p>
        </w:tc>
        <w:tc>
          <w:tcPr>
            <w:tcW w:w="1880" w:type="dxa"/>
          </w:tcPr>
          <w:p w14:paraId="66F696E9" w14:textId="148DD7F0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met 2 of the 3 requirements.</w:t>
            </w:r>
          </w:p>
        </w:tc>
        <w:tc>
          <w:tcPr>
            <w:tcW w:w="1880" w:type="dxa"/>
          </w:tcPr>
          <w:p w14:paraId="1D085E22" w14:textId="69B4B31F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met 1 of the 3 requirements.</w:t>
            </w:r>
          </w:p>
        </w:tc>
        <w:tc>
          <w:tcPr>
            <w:tcW w:w="1880" w:type="dxa"/>
          </w:tcPr>
          <w:p w14:paraId="651010FF" w14:textId="09FCA0FD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met 0 of the 3 requirements.</w:t>
            </w:r>
          </w:p>
        </w:tc>
      </w:tr>
      <w:tr w:rsidR="005146D3" w14:paraId="356B91AF" w14:textId="77777777" w:rsidTr="00C32BB9">
        <w:tc>
          <w:tcPr>
            <w:tcW w:w="1384" w:type="dxa"/>
          </w:tcPr>
          <w:p w14:paraId="67586FE1" w14:textId="08094024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Data Sorting</w:t>
            </w:r>
          </w:p>
        </w:tc>
        <w:tc>
          <w:tcPr>
            <w:tcW w:w="2552" w:type="dxa"/>
            <w:shd w:val="clear" w:color="auto" w:fill="BFBFBF" w:themeFill="background1" w:themeFillShade="BF"/>
          </w:tcPr>
          <w:p w14:paraId="46C90685" w14:textId="24D075F9" w:rsidR="005146D3" w:rsidRPr="005146D3" w:rsidRDefault="005146D3" w:rsidP="009E5AD1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1880" w:type="dxa"/>
          </w:tcPr>
          <w:p w14:paraId="290BF8DB" w14:textId="1EA46C03" w:rsidR="005146D3" w:rsidRPr="005146D3" w:rsidRDefault="00C32BB9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correctly sorted data from least to greatest.</w:t>
            </w:r>
          </w:p>
        </w:tc>
        <w:tc>
          <w:tcPr>
            <w:tcW w:w="1880" w:type="dxa"/>
          </w:tcPr>
          <w:p w14:paraId="4B56A98C" w14:textId="11568391" w:rsidR="005146D3" w:rsidRPr="005146D3" w:rsidRDefault="00C32BB9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sorted data from least to greatest, but is missing some data.</w:t>
            </w:r>
          </w:p>
        </w:tc>
        <w:tc>
          <w:tcPr>
            <w:tcW w:w="1880" w:type="dxa"/>
          </w:tcPr>
          <w:p w14:paraId="56B33E58" w14:textId="29BB04EA" w:rsidR="005146D3" w:rsidRPr="005146D3" w:rsidRDefault="00C32BB9" w:rsidP="009E5AD1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was unable to sort data from least to greatest.</w:t>
            </w:r>
          </w:p>
        </w:tc>
      </w:tr>
    </w:tbl>
    <w:p w14:paraId="4A27E7E2" w14:textId="77F7B166" w:rsidR="005146D3" w:rsidRDefault="005146D3" w:rsidP="009E5AD1">
      <w:pPr>
        <w:rPr>
          <w:bCs/>
          <w:iCs/>
        </w:rPr>
      </w:pPr>
    </w:p>
    <w:p w14:paraId="49C972A2" w14:textId="44EE3039" w:rsidR="005C38D6" w:rsidRPr="005C38D6" w:rsidRDefault="005C38D6" w:rsidP="005C38D6">
      <w:pPr>
        <w:shd w:val="clear" w:color="auto" w:fill="BFBFBF" w:themeFill="background1" w:themeFillShade="BF"/>
        <w:rPr>
          <w:b/>
          <w:iCs/>
        </w:rPr>
      </w:pPr>
      <w:r>
        <w:rPr>
          <w:b/>
          <w:iCs/>
        </w:rPr>
        <w:lastRenderedPageBreak/>
        <w:t>Step 2: Calculate Mean, Median, and Mode</w:t>
      </w:r>
      <w:r w:rsidR="009335B7">
        <w:rPr>
          <w:b/>
          <w:iCs/>
        </w:rPr>
        <w:tab/>
      </w:r>
      <w:r w:rsidR="009335B7">
        <w:rPr>
          <w:b/>
          <w:iCs/>
        </w:rPr>
        <w:tab/>
      </w:r>
      <w:r w:rsidR="009335B7">
        <w:rPr>
          <w:b/>
          <w:iCs/>
        </w:rPr>
        <w:tab/>
      </w:r>
      <w:r w:rsidR="009335B7">
        <w:rPr>
          <w:b/>
          <w:iCs/>
        </w:rPr>
        <w:tab/>
      </w:r>
      <w:r w:rsidR="009335B7">
        <w:rPr>
          <w:b/>
          <w:iCs/>
        </w:rPr>
        <w:tab/>
      </w:r>
      <w:r w:rsidR="009335B7">
        <w:rPr>
          <w:b/>
          <w:iCs/>
        </w:rPr>
        <w:tab/>
        <w:t xml:space="preserve">     ___/6 marks</w:t>
      </w:r>
    </w:p>
    <w:p w14:paraId="66DD0E0A" w14:textId="652B03ED" w:rsidR="005C38D6" w:rsidRDefault="00BE77B2" w:rsidP="009E5AD1">
      <w:pPr>
        <w:rPr>
          <w:bCs/>
          <w:iCs/>
        </w:rPr>
      </w:pPr>
      <w:r>
        <w:rPr>
          <w:bCs/>
          <w:iCs/>
        </w:rPr>
        <w:t>Students will determine the Mean, Median, and Mode for the data.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3192"/>
        <w:gridCol w:w="3192"/>
        <w:gridCol w:w="3192"/>
      </w:tblGrid>
      <w:tr w:rsidR="00BE77B2" w14:paraId="3D2EDCF4" w14:textId="77777777" w:rsidTr="00800332">
        <w:trPr>
          <w:trHeight w:val="3365"/>
        </w:trPr>
        <w:tc>
          <w:tcPr>
            <w:tcW w:w="9576" w:type="dxa"/>
            <w:gridSpan w:val="3"/>
          </w:tcPr>
          <w:p w14:paraId="51F4F383" w14:textId="136A9A75" w:rsidR="00BE77B2" w:rsidRPr="00BE77B2" w:rsidRDefault="00BE77B2" w:rsidP="009E5AD1">
            <w:pPr>
              <w:rPr>
                <w:bCs/>
                <w:iCs/>
                <w:sz w:val="18"/>
                <w:szCs w:val="18"/>
              </w:rPr>
            </w:pPr>
            <w:r w:rsidRPr="00BE77B2">
              <w:rPr>
                <w:bCs/>
                <w:iCs/>
                <w:sz w:val="18"/>
                <w:szCs w:val="18"/>
              </w:rPr>
              <w:t>Showing work for calculation of the Mean</w:t>
            </w:r>
          </w:p>
        </w:tc>
      </w:tr>
      <w:tr w:rsidR="00BE77B2" w14:paraId="62E51D20" w14:textId="77777777" w:rsidTr="00800332">
        <w:trPr>
          <w:trHeight w:val="1555"/>
        </w:trPr>
        <w:tc>
          <w:tcPr>
            <w:tcW w:w="3192" w:type="dxa"/>
          </w:tcPr>
          <w:p w14:paraId="49DF59DA" w14:textId="7733A009" w:rsidR="00BE77B2" w:rsidRPr="00BE77B2" w:rsidRDefault="00BE77B2" w:rsidP="009E5AD1">
            <w:pPr>
              <w:rPr>
                <w:bCs/>
                <w:iCs/>
                <w:sz w:val="18"/>
                <w:szCs w:val="18"/>
              </w:rPr>
            </w:pPr>
            <w:r w:rsidRPr="00BE77B2">
              <w:rPr>
                <w:bCs/>
                <w:iCs/>
                <w:sz w:val="18"/>
                <w:szCs w:val="18"/>
              </w:rPr>
              <w:t>Mean</w:t>
            </w:r>
          </w:p>
        </w:tc>
        <w:tc>
          <w:tcPr>
            <w:tcW w:w="3192" w:type="dxa"/>
          </w:tcPr>
          <w:p w14:paraId="1886D88A" w14:textId="330B4CD5" w:rsidR="00BE77B2" w:rsidRPr="00BE77B2" w:rsidRDefault="00BE77B2" w:rsidP="009E5AD1">
            <w:pPr>
              <w:rPr>
                <w:bCs/>
                <w:iCs/>
                <w:sz w:val="18"/>
                <w:szCs w:val="18"/>
              </w:rPr>
            </w:pPr>
            <w:r w:rsidRPr="00BE77B2">
              <w:rPr>
                <w:bCs/>
                <w:iCs/>
                <w:sz w:val="18"/>
                <w:szCs w:val="18"/>
              </w:rPr>
              <w:t>Median</w:t>
            </w:r>
          </w:p>
        </w:tc>
        <w:tc>
          <w:tcPr>
            <w:tcW w:w="3192" w:type="dxa"/>
          </w:tcPr>
          <w:p w14:paraId="082DDF88" w14:textId="3A2002D2" w:rsidR="00BE77B2" w:rsidRPr="00BE77B2" w:rsidRDefault="00BE77B2" w:rsidP="009E5AD1">
            <w:pPr>
              <w:rPr>
                <w:bCs/>
                <w:iCs/>
                <w:sz w:val="18"/>
                <w:szCs w:val="18"/>
              </w:rPr>
            </w:pPr>
            <w:r w:rsidRPr="00BE77B2">
              <w:rPr>
                <w:bCs/>
                <w:iCs/>
                <w:sz w:val="18"/>
                <w:szCs w:val="18"/>
              </w:rPr>
              <w:t>Mode</w:t>
            </w:r>
          </w:p>
        </w:tc>
      </w:tr>
    </w:tbl>
    <w:p w14:paraId="3E42954E" w14:textId="4387684B" w:rsidR="00BE77B2" w:rsidRDefault="00BE77B2" w:rsidP="009E5AD1">
      <w:pPr>
        <w:rPr>
          <w:bCs/>
          <w:i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2048"/>
        <w:gridCol w:w="2048"/>
        <w:gridCol w:w="2048"/>
        <w:gridCol w:w="2048"/>
      </w:tblGrid>
      <w:tr w:rsidR="00BE77B2" w14:paraId="5B4E185E" w14:textId="77777777" w:rsidTr="002575A6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BD75AB8" w14:textId="77777777" w:rsidR="00BE77B2" w:rsidRPr="005146D3" w:rsidRDefault="00BE77B2" w:rsidP="00001712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tcBorders>
              <w:left w:val="single" w:sz="4" w:space="0" w:color="auto"/>
            </w:tcBorders>
          </w:tcPr>
          <w:p w14:paraId="2FBFFA1E" w14:textId="77777777" w:rsidR="00BE77B2" w:rsidRPr="005146D3" w:rsidRDefault="00BE77B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48" w:type="dxa"/>
          </w:tcPr>
          <w:p w14:paraId="72EB305B" w14:textId="77777777" w:rsidR="00BE77B2" w:rsidRPr="005146D3" w:rsidRDefault="00BE77B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48" w:type="dxa"/>
          </w:tcPr>
          <w:p w14:paraId="43AAFCA2" w14:textId="77777777" w:rsidR="00BE77B2" w:rsidRPr="005146D3" w:rsidRDefault="00BE77B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48" w:type="dxa"/>
          </w:tcPr>
          <w:p w14:paraId="11AAAA25" w14:textId="77777777" w:rsidR="00BE77B2" w:rsidRPr="005146D3" w:rsidRDefault="00BE77B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F5717C" w14:paraId="31A5FF8B" w14:textId="77777777" w:rsidTr="002575A6">
        <w:tc>
          <w:tcPr>
            <w:tcW w:w="1384" w:type="dxa"/>
            <w:tcBorders>
              <w:top w:val="single" w:sz="4" w:space="0" w:color="auto"/>
            </w:tcBorders>
          </w:tcPr>
          <w:p w14:paraId="5E09C090" w14:textId="1D6B84F7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Work for Calculating Mean</w:t>
            </w:r>
          </w:p>
        </w:tc>
        <w:tc>
          <w:tcPr>
            <w:tcW w:w="2048" w:type="dxa"/>
            <w:shd w:val="clear" w:color="auto" w:fill="auto"/>
          </w:tcPr>
          <w:p w14:paraId="372D3C2A" w14:textId="4FBBB211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Student’s work </w:t>
            </w:r>
            <w:r>
              <w:rPr>
                <w:bCs/>
                <w:i/>
                <w:sz w:val="18"/>
                <w:szCs w:val="18"/>
              </w:rPr>
              <w:br/>
              <w:t xml:space="preserve">(a) starts with the equation for mean, </w:t>
            </w:r>
            <w:r>
              <w:rPr>
                <w:bCs/>
                <w:i/>
                <w:sz w:val="18"/>
                <w:szCs w:val="18"/>
              </w:rPr>
              <w:br/>
              <w:t xml:space="preserve">(b) uses proper notation, </w:t>
            </w:r>
            <w:r>
              <w:rPr>
                <w:bCs/>
                <w:i/>
                <w:sz w:val="18"/>
                <w:szCs w:val="18"/>
              </w:rPr>
              <w:br/>
              <w:t>(c) follows a logical progression.</w:t>
            </w:r>
          </w:p>
        </w:tc>
        <w:tc>
          <w:tcPr>
            <w:tcW w:w="2048" w:type="dxa"/>
            <w:shd w:val="clear" w:color="auto" w:fill="auto"/>
          </w:tcPr>
          <w:p w14:paraId="5D69E7A8" w14:textId="0205E51E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2 of the 3 requirements.</w:t>
            </w:r>
          </w:p>
        </w:tc>
        <w:tc>
          <w:tcPr>
            <w:tcW w:w="2048" w:type="dxa"/>
            <w:shd w:val="clear" w:color="auto" w:fill="auto"/>
          </w:tcPr>
          <w:p w14:paraId="42E8EE0D" w14:textId="2FA75501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1 of the 3 requirements.</w:t>
            </w:r>
          </w:p>
        </w:tc>
        <w:tc>
          <w:tcPr>
            <w:tcW w:w="2048" w:type="dxa"/>
            <w:shd w:val="clear" w:color="auto" w:fill="auto"/>
          </w:tcPr>
          <w:p w14:paraId="7D013047" w14:textId="385E42B0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0 of the 3 requirements.</w:t>
            </w:r>
          </w:p>
        </w:tc>
      </w:tr>
      <w:tr w:rsidR="00F5717C" w14:paraId="5C70C7CB" w14:textId="77777777" w:rsidTr="002575A6">
        <w:tc>
          <w:tcPr>
            <w:tcW w:w="1384" w:type="dxa"/>
          </w:tcPr>
          <w:p w14:paraId="484932C4" w14:textId="66C2AC86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Mean, Median, and Mode</w:t>
            </w:r>
          </w:p>
        </w:tc>
        <w:tc>
          <w:tcPr>
            <w:tcW w:w="2048" w:type="dxa"/>
            <w:shd w:val="clear" w:color="auto" w:fill="auto"/>
          </w:tcPr>
          <w:p w14:paraId="3B2D56AE" w14:textId="4121E3BD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arrived at the correct answer for 3 of the 3 measures of central tendency.</w:t>
            </w:r>
          </w:p>
        </w:tc>
        <w:tc>
          <w:tcPr>
            <w:tcW w:w="2048" w:type="dxa"/>
            <w:shd w:val="clear" w:color="auto" w:fill="auto"/>
          </w:tcPr>
          <w:p w14:paraId="55632401" w14:textId="792937F6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arrived at the correct answer for 2 of the 3 measures of central tendency.</w:t>
            </w:r>
          </w:p>
        </w:tc>
        <w:tc>
          <w:tcPr>
            <w:tcW w:w="2048" w:type="dxa"/>
            <w:shd w:val="clear" w:color="auto" w:fill="auto"/>
          </w:tcPr>
          <w:p w14:paraId="57692F8D" w14:textId="568F4F5C" w:rsidR="00F5717C" w:rsidRPr="002575A6" w:rsidRDefault="00F5717C" w:rsidP="00F5717C">
            <w:pPr>
              <w:rPr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arrived at the correct answer for 1 of the 3 measures of central tendency.</w:t>
            </w:r>
          </w:p>
        </w:tc>
        <w:tc>
          <w:tcPr>
            <w:tcW w:w="2048" w:type="dxa"/>
            <w:shd w:val="clear" w:color="auto" w:fill="auto"/>
          </w:tcPr>
          <w:p w14:paraId="7952115B" w14:textId="1CC57A67" w:rsidR="00F5717C" w:rsidRPr="005146D3" w:rsidRDefault="00F5717C" w:rsidP="00F5717C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arrived at the correct answer for 0 of the 3 measures of central tendency.</w:t>
            </w:r>
          </w:p>
        </w:tc>
      </w:tr>
    </w:tbl>
    <w:p w14:paraId="3CB8E288" w14:textId="77777777" w:rsidR="00BE77B2" w:rsidRDefault="00BE77B2" w:rsidP="009E5AD1">
      <w:pPr>
        <w:rPr>
          <w:bCs/>
          <w:iCs/>
        </w:rPr>
      </w:pPr>
    </w:p>
    <w:p w14:paraId="68216459" w14:textId="6FFE5E1D" w:rsidR="000F2243" w:rsidRDefault="009F7822" w:rsidP="009F7822">
      <w:pPr>
        <w:jc w:val="center"/>
        <w:rPr>
          <w:b/>
          <w:iCs/>
        </w:rPr>
      </w:pPr>
      <w:r>
        <w:rPr>
          <w:noProof/>
        </w:rPr>
        <w:drawing>
          <wp:inline distT="0" distB="0" distL="0" distR="0" wp14:anchorId="51D57410" wp14:editId="79718D21">
            <wp:extent cx="3794760" cy="2012520"/>
            <wp:effectExtent l="0" t="0" r="0" b="6985"/>
            <wp:docPr id="2" name="Picture 2" descr="Statistics - Statistics Subject Guide - Research Guides at Douglas College  Libra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tatistics - Statistics Subject Guide - Research Guides at Douglas College  Library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5253" cy="2018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2243">
        <w:rPr>
          <w:b/>
          <w:iCs/>
        </w:rPr>
        <w:br w:type="page"/>
      </w:r>
    </w:p>
    <w:p w14:paraId="40CA4B4D" w14:textId="5742DEFC" w:rsidR="000F2243" w:rsidRDefault="000F2243" w:rsidP="000F2243">
      <w:pPr>
        <w:shd w:val="clear" w:color="auto" w:fill="BFBFBF" w:themeFill="background1" w:themeFillShade="BF"/>
        <w:rPr>
          <w:bCs/>
          <w:iCs/>
        </w:rPr>
      </w:pPr>
      <w:r>
        <w:rPr>
          <w:b/>
          <w:iCs/>
        </w:rPr>
        <w:lastRenderedPageBreak/>
        <w:t>Step 3: Calculate Standard Deviation</w:t>
      </w:r>
      <w:r w:rsidR="0041676A">
        <w:rPr>
          <w:b/>
          <w:iCs/>
        </w:rPr>
        <w:tab/>
      </w:r>
      <w:r w:rsidR="0041676A">
        <w:rPr>
          <w:b/>
          <w:iCs/>
        </w:rPr>
        <w:tab/>
      </w:r>
      <w:r w:rsidR="0041676A">
        <w:rPr>
          <w:b/>
          <w:iCs/>
        </w:rPr>
        <w:tab/>
      </w:r>
      <w:r w:rsidR="0041676A">
        <w:rPr>
          <w:b/>
          <w:iCs/>
        </w:rPr>
        <w:tab/>
      </w:r>
      <w:r w:rsidR="0041676A">
        <w:rPr>
          <w:b/>
          <w:iCs/>
        </w:rPr>
        <w:tab/>
      </w:r>
      <w:r w:rsidR="0041676A">
        <w:rPr>
          <w:b/>
          <w:iCs/>
        </w:rPr>
        <w:tab/>
      </w:r>
      <w:r w:rsidR="0041676A">
        <w:rPr>
          <w:b/>
          <w:iCs/>
        </w:rPr>
        <w:tab/>
        <w:t xml:space="preserve">     ___/</w:t>
      </w:r>
      <w:r w:rsidR="009F7822">
        <w:rPr>
          <w:b/>
          <w:iCs/>
        </w:rPr>
        <w:t>5</w:t>
      </w:r>
      <w:r w:rsidR="0041676A">
        <w:rPr>
          <w:b/>
          <w:iCs/>
        </w:rPr>
        <w:t xml:space="preserve"> marks</w:t>
      </w:r>
    </w:p>
    <w:p w14:paraId="663072E1" w14:textId="0DF9BAE4" w:rsidR="000F2243" w:rsidRDefault="000F7BD3">
      <w:pPr>
        <w:rPr>
          <w:bCs/>
          <w:iCs/>
        </w:rPr>
      </w:pPr>
      <w:r>
        <w:rPr>
          <w:bCs/>
          <w:iCs/>
        </w:rPr>
        <w:t>Students will calculate the Standard Deviation, using the table below to help show their work.</w:t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125"/>
        <w:gridCol w:w="1126"/>
        <w:gridCol w:w="1126"/>
        <w:gridCol w:w="1126"/>
        <w:gridCol w:w="283"/>
        <w:gridCol w:w="1197"/>
        <w:gridCol w:w="1198"/>
        <w:gridCol w:w="1197"/>
        <w:gridCol w:w="1198"/>
      </w:tblGrid>
      <w:tr w:rsidR="00202B1D" w14:paraId="11CD9321" w14:textId="77777777" w:rsidTr="00800332">
        <w:tc>
          <w:tcPr>
            <w:tcW w:w="1125" w:type="dxa"/>
          </w:tcPr>
          <w:p w14:paraId="3E11A83D" w14:textId="56DE98EF" w:rsidR="00202B1D" w:rsidRDefault="001E2F15" w:rsidP="00202B1D">
            <w:pPr>
              <w:rPr>
                <w:b/>
                <w:i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126" w:type="dxa"/>
          </w:tcPr>
          <w:p w14:paraId="4670009B" w14:textId="349DF71F" w:rsidR="00202B1D" w:rsidRDefault="001E2F15" w:rsidP="00202B1D">
            <w:pPr>
              <w:rPr>
                <w:b/>
                <w:i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26" w:type="dxa"/>
          </w:tcPr>
          <w:p w14:paraId="51D408FC" w14:textId="2B1E2220" w:rsidR="00202B1D" w:rsidRDefault="001E2F15" w:rsidP="00202B1D">
            <w:pPr>
              <w:rPr>
                <w:b/>
                <w:i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26" w:type="dxa"/>
            <w:tcBorders>
              <w:right w:val="single" w:sz="4" w:space="0" w:color="auto"/>
            </w:tcBorders>
          </w:tcPr>
          <w:p w14:paraId="4E697ABF" w14:textId="53A2464B" w:rsidR="00202B1D" w:rsidRDefault="001E2F15" w:rsidP="00202B1D">
            <w:pPr>
              <w:rPr>
                <w:b/>
                <w:i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96CB00" w14:textId="77777777" w:rsidR="00202B1D" w:rsidRDefault="00202B1D" w:rsidP="00202B1D">
            <w:pPr>
              <w:rPr>
                <w:b/>
                <w:iCs/>
              </w:rPr>
            </w:pPr>
          </w:p>
        </w:tc>
        <w:tc>
          <w:tcPr>
            <w:tcW w:w="1197" w:type="dxa"/>
            <w:tcBorders>
              <w:left w:val="single" w:sz="4" w:space="0" w:color="auto"/>
            </w:tcBorders>
          </w:tcPr>
          <w:p w14:paraId="5100EF56" w14:textId="626C7561" w:rsidR="00202B1D" w:rsidRDefault="001E2F15" w:rsidP="00202B1D">
            <w:pPr>
              <w:rPr>
                <w:b/>
                <w:i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</m:oMath>
            </m:oMathPara>
          </w:p>
        </w:tc>
        <w:tc>
          <w:tcPr>
            <w:tcW w:w="1198" w:type="dxa"/>
          </w:tcPr>
          <w:p w14:paraId="2BEAA7AF" w14:textId="75DFF48F" w:rsidR="00202B1D" w:rsidRDefault="001E2F15" w:rsidP="00202B1D">
            <w:pPr>
              <w:rPr>
                <w:b/>
                <w:iCs/>
              </w:rPr>
            </w:pPr>
            <m:oMathPara>
              <m:oMath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97" w:type="dxa"/>
          </w:tcPr>
          <w:p w14:paraId="16F6A222" w14:textId="2BB6087D" w:rsidR="00202B1D" w:rsidRDefault="001E2F15" w:rsidP="00202B1D">
            <w:pPr>
              <w:rPr>
                <w:b/>
                <w:i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i</m:t>
                    </m:r>
                  </m:sub>
                </m:sSub>
                <m:r>
                  <w:rPr>
                    <w:rFonts w:ascii="Cambria Math" w:hAnsi="Cambria Math"/>
                  </w:rPr>
                  <m:t>-</m:t>
                </m:r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 w:hAnsi="Cambria Math"/>
                      </w:rPr>
                      <m:t>x</m:t>
                    </m:r>
                  </m:e>
                </m:acc>
              </m:oMath>
            </m:oMathPara>
          </w:p>
        </w:tc>
        <w:tc>
          <w:tcPr>
            <w:tcW w:w="1198" w:type="dxa"/>
          </w:tcPr>
          <w:p w14:paraId="0EB6B1BF" w14:textId="017064AD" w:rsidR="00202B1D" w:rsidRDefault="001E2F15" w:rsidP="00202B1D">
            <w:pPr>
              <w:rPr>
                <w:b/>
                <w:iCs/>
              </w:rPr>
            </w:pPr>
            <m:oMathPara>
              <m:oMath>
                <m:sSup>
                  <m:sSupPr>
                    <m:ctrlPr>
                      <w:rPr>
                        <w:rFonts w:ascii="Cambria Math" w:hAnsi="Cambria Math"/>
                        <w:i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</w:rPr>
                              <m:t>i</m:t>
                            </m:r>
                          </m:sub>
                        </m:sSub>
                        <m:r>
                          <w:rPr>
                            <w:rFonts w:ascii="Cambria Math" w:hAnsi="Cambria Math"/>
                          </w:rPr>
                          <m:t>-</m:t>
                        </m:r>
                        <m:acc>
                          <m:accPr>
                            <m:chr m:val="̅"/>
                            <m:ctrlPr>
                              <w:rPr>
                                <w:rFonts w:ascii="Cambria Math" w:hAnsi="Cambria Math"/>
                                <w:i/>
                              </w:rPr>
                            </m:ctrlPr>
                          </m:accPr>
                          <m:e>
                            <m:r>
                              <w:rPr>
                                <w:rFonts w:ascii="Cambria Math" w:hAnsi="Cambria Math"/>
                              </w:rPr>
                              <m:t>x</m:t>
                            </m:r>
                          </m:e>
                        </m:acc>
                      </m:e>
                    </m:d>
                  </m:e>
                  <m:sup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</w:tr>
      <w:tr w:rsidR="000F2243" w14:paraId="55A4DB85" w14:textId="77777777" w:rsidTr="00202B1D">
        <w:trPr>
          <w:trHeight w:val="512"/>
        </w:trPr>
        <w:tc>
          <w:tcPr>
            <w:tcW w:w="1125" w:type="dxa"/>
          </w:tcPr>
          <w:p w14:paraId="169208F2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7B6DE8FA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428FC072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  <w:tcBorders>
              <w:right w:val="single" w:sz="4" w:space="0" w:color="auto"/>
            </w:tcBorders>
          </w:tcPr>
          <w:p w14:paraId="1FD6B88C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B729241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  <w:tcBorders>
              <w:left w:val="single" w:sz="4" w:space="0" w:color="auto"/>
            </w:tcBorders>
          </w:tcPr>
          <w:p w14:paraId="16AE79ED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3E8823E2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</w:tcPr>
          <w:p w14:paraId="45616E5A" w14:textId="642FBE90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45D34903" w14:textId="77777777" w:rsidR="000F2243" w:rsidRDefault="000F2243">
            <w:pPr>
              <w:rPr>
                <w:b/>
                <w:iCs/>
              </w:rPr>
            </w:pPr>
          </w:p>
        </w:tc>
      </w:tr>
      <w:tr w:rsidR="000F2243" w14:paraId="5804983A" w14:textId="77777777" w:rsidTr="00202B1D">
        <w:trPr>
          <w:trHeight w:val="512"/>
        </w:trPr>
        <w:tc>
          <w:tcPr>
            <w:tcW w:w="1125" w:type="dxa"/>
          </w:tcPr>
          <w:p w14:paraId="30865895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2D0108BF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1BB95F35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  <w:tcBorders>
              <w:right w:val="single" w:sz="4" w:space="0" w:color="auto"/>
            </w:tcBorders>
          </w:tcPr>
          <w:p w14:paraId="3186233C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2028A5E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  <w:tcBorders>
              <w:left w:val="single" w:sz="4" w:space="0" w:color="auto"/>
            </w:tcBorders>
          </w:tcPr>
          <w:p w14:paraId="206D17FA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143D9AF4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</w:tcPr>
          <w:p w14:paraId="3682FC42" w14:textId="07D56414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5A144E16" w14:textId="77777777" w:rsidR="000F2243" w:rsidRDefault="000F2243">
            <w:pPr>
              <w:rPr>
                <w:b/>
                <w:iCs/>
              </w:rPr>
            </w:pPr>
          </w:p>
        </w:tc>
      </w:tr>
      <w:tr w:rsidR="000F2243" w14:paraId="6FCC9D0D" w14:textId="77777777" w:rsidTr="00202B1D">
        <w:trPr>
          <w:trHeight w:val="512"/>
        </w:trPr>
        <w:tc>
          <w:tcPr>
            <w:tcW w:w="1125" w:type="dxa"/>
          </w:tcPr>
          <w:p w14:paraId="4350DB09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0FEFCCAD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7D8BCB9B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  <w:tcBorders>
              <w:right w:val="single" w:sz="4" w:space="0" w:color="auto"/>
            </w:tcBorders>
          </w:tcPr>
          <w:p w14:paraId="770EF370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39E12E4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  <w:tcBorders>
              <w:left w:val="single" w:sz="4" w:space="0" w:color="auto"/>
            </w:tcBorders>
          </w:tcPr>
          <w:p w14:paraId="12BCDBF3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724EC0AE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</w:tcPr>
          <w:p w14:paraId="32476A67" w14:textId="1A6E40E9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78C9C662" w14:textId="77777777" w:rsidR="000F2243" w:rsidRDefault="000F2243">
            <w:pPr>
              <w:rPr>
                <w:b/>
                <w:iCs/>
              </w:rPr>
            </w:pPr>
          </w:p>
        </w:tc>
      </w:tr>
      <w:tr w:rsidR="000F2243" w14:paraId="04014615" w14:textId="77777777" w:rsidTr="00202B1D">
        <w:trPr>
          <w:trHeight w:val="512"/>
        </w:trPr>
        <w:tc>
          <w:tcPr>
            <w:tcW w:w="1125" w:type="dxa"/>
          </w:tcPr>
          <w:p w14:paraId="17B1FAE1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21F246A8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668D685B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  <w:tcBorders>
              <w:right w:val="single" w:sz="4" w:space="0" w:color="auto"/>
            </w:tcBorders>
          </w:tcPr>
          <w:p w14:paraId="59E95648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9FDF39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  <w:tcBorders>
              <w:left w:val="single" w:sz="4" w:space="0" w:color="auto"/>
            </w:tcBorders>
          </w:tcPr>
          <w:p w14:paraId="694DB453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650BB94E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</w:tcPr>
          <w:p w14:paraId="7B436A17" w14:textId="5242D762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6449F322" w14:textId="77777777" w:rsidR="000F2243" w:rsidRDefault="000F2243">
            <w:pPr>
              <w:rPr>
                <w:b/>
                <w:iCs/>
              </w:rPr>
            </w:pPr>
          </w:p>
        </w:tc>
      </w:tr>
      <w:tr w:rsidR="000F2243" w14:paraId="2A875958" w14:textId="77777777" w:rsidTr="00202B1D">
        <w:trPr>
          <w:trHeight w:val="512"/>
        </w:trPr>
        <w:tc>
          <w:tcPr>
            <w:tcW w:w="1125" w:type="dxa"/>
          </w:tcPr>
          <w:p w14:paraId="3FEA483B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19E1C68B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058A8470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  <w:tcBorders>
              <w:right w:val="single" w:sz="4" w:space="0" w:color="auto"/>
            </w:tcBorders>
          </w:tcPr>
          <w:p w14:paraId="2E076A2C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D80D746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  <w:tcBorders>
              <w:left w:val="single" w:sz="4" w:space="0" w:color="auto"/>
            </w:tcBorders>
          </w:tcPr>
          <w:p w14:paraId="1D7F24CC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31B3602E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</w:tcPr>
          <w:p w14:paraId="02CF889A" w14:textId="0DD0C76C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6EB82C46" w14:textId="77777777" w:rsidR="000F2243" w:rsidRDefault="000F2243">
            <w:pPr>
              <w:rPr>
                <w:b/>
                <w:iCs/>
              </w:rPr>
            </w:pPr>
          </w:p>
        </w:tc>
      </w:tr>
      <w:tr w:rsidR="000F2243" w14:paraId="2DA61CC3" w14:textId="77777777" w:rsidTr="00202B1D">
        <w:trPr>
          <w:trHeight w:val="512"/>
        </w:trPr>
        <w:tc>
          <w:tcPr>
            <w:tcW w:w="1125" w:type="dxa"/>
          </w:tcPr>
          <w:p w14:paraId="257B3C58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03C6B85D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799B8AB1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  <w:tcBorders>
              <w:right w:val="single" w:sz="4" w:space="0" w:color="auto"/>
            </w:tcBorders>
          </w:tcPr>
          <w:p w14:paraId="5F24B05E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D8F00F5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  <w:tcBorders>
              <w:left w:val="single" w:sz="4" w:space="0" w:color="auto"/>
            </w:tcBorders>
          </w:tcPr>
          <w:p w14:paraId="71E80806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6D88BD5F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</w:tcPr>
          <w:p w14:paraId="122485AF" w14:textId="497D95C8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1E29336A" w14:textId="77777777" w:rsidR="000F2243" w:rsidRDefault="000F2243">
            <w:pPr>
              <w:rPr>
                <w:b/>
                <w:iCs/>
              </w:rPr>
            </w:pPr>
          </w:p>
        </w:tc>
      </w:tr>
      <w:tr w:rsidR="000F2243" w14:paraId="1A82AD42" w14:textId="77777777" w:rsidTr="00202B1D">
        <w:trPr>
          <w:trHeight w:val="512"/>
        </w:trPr>
        <w:tc>
          <w:tcPr>
            <w:tcW w:w="1125" w:type="dxa"/>
          </w:tcPr>
          <w:p w14:paraId="58AA219B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11D81D10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2ADFBBEA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  <w:tcBorders>
              <w:right w:val="single" w:sz="4" w:space="0" w:color="auto"/>
            </w:tcBorders>
          </w:tcPr>
          <w:p w14:paraId="6438D653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3831194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  <w:tcBorders>
              <w:left w:val="single" w:sz="4" w:space="0" w:color="auto"/>
            </w:tcBorders>
          </w:tcPr>
          <w:p w14:paraId="734B0CB6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2133955C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</w:tcPr>
          <w:p w14:paraId="06465C65" w14:textId="31D5D4A2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54534B75" w14:textId="77777777" w:rsidR="000F2243" w:rsidRDefault="000F2243">
            <w:pPr>
              <w:rPr>
                <w:b/>
                <w:iCs/>
              </w:rPr>
            </w:pPr>
          </w:p>
        </w:tc>
      </w:tr>
      <w:tr w:rsidR="000F2243" w14:paraId="339F36A0" w14:textId="77777777" w:rsidTr="00202B1D">
        <w:trPr>
          <w:trHeight w:val="512"/>
        </w:trPr>
        <w:tc>
          <w:tcPr>
            <w:tcW w:w="1125" w:type="dxa"/>
          </w:tcPr>
          <w:p w14:paraId="223D8A14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2DE6F796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10B4F290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  <w:tcBorders>
              <w:right w:val="single" w:sz="4" w:space="0" w:color="auto"/>
            </w:tcBorders>
          </w:tcPr>
          <w:p w14:paraId="08CA3337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01B8199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  <w:tcBorders>
              <w:left w:val="single" w:sz="4" w:space="0" w:color="auto"/>
            </w:tcBorders>
          </w:tcPr>
          <w:p w14:paraId="35D3B9EA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169017E8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</w:tcPr>
          <w:p w14:paraId="4A47A266" w14:textId="52F5ABFC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392DF866" w14:textId="77777777" w:rsidR="000F2243" w:rsidRDefault="000F2243">
            <w:pPr>
              <w:rPr>
                <w:b/>
                <w:iCs/>
              </w:rPr>
            </w:pPr>
          </w:p>
        </w:tc>
      </w:tr>
      <w:tr w:rsidR="000F2243" w14:paraId="06CDDBF9" w14:textId="77777777" w:rsidTr="00202B1D">
        <w:trPr>
          <w:trHeight w:val="512"/>
        </w:trPr>
        <w:tc>
          <w:tcPr>
            <w:tcW w:w="1125" w:type="dxa"/>
          </w:tcPr>
          <w:p w14:paraId="7DFF5C3B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488247E8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490D6E84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  <w:tcBorders>
              <w:right w:val="single" w:sz="4" w:space="0" w:color="auto"/>
            </w:tcBorders>
          </w:tcPr>
          <w:p w14:paraId="235592A0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4E6C158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  <w:tcBorders>
              <w:left w:val="single" w:sz="4" w:space="0" w:color="auto"/>
            </w:tcBorders>
          </w:tcPr>
          <w:p w14:paraId="4B3FEAD8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6E212D58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</w:tcPr>
          <w:p w14:paraId="43940FCE" w14:textId="30F1E737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222F2C94" w14:textId="77777777" w:rsidR="000F2243" w:rsidRDefault="000F2243">
            <w:pPr>
              <w:rPr>
                <w:b/>
                <w:iCs/>
              </w:rPr>
            </w:pPr>
          </w:p>
        </w:tc>
      </w:tr>
      <w:tr w:rsidR="000F2243" w14:paraId="3691F5DB" w14:textId="77777777" w:rsidTr="00202B1D">
        <w:trPr>
          <w:trHeight w:val="512"/>
        </w:trPr>
        <w:tc>
          <w:tcPr>
            <w:tcW w:w="1125" w:type="dxa"/>
          </w:tcPr>
          <w:p w14:paraId="227C8765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1E63006A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</w:tcPr>
          <w:p w14:paraId="5713AA5D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26" w:type="dxa"/>
            <w:tcBorders>
              <w:right w:val="single" w:sz="4" w:space="0" w:color="auto"/>
            </w:tcBorders>
          </w:tcPr>
          <w:p w14:paraId="287B930B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28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7C4DDFF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  <w:tcBorders>
              <w:left w:val="single" w:sz="4" w:space="0" w:color="auto"/>
            </w:tcBorders>
          </w:tcPr>
          <w:p w14:paraId="5C5318E4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7AEEC3EF" w14:textId="77777777" w:rsidR="000F2243" w:rsidRDefault="000F2243">
            <w:pPr>
              <w:rPr>
                <w:b/>
                <w:iCs/>
              </w:rPr>
            </w:pPr>
          </w:p>
        </w:tc>
        <w:tc>
          <w:tcPr>
            <w:tcW w:w="1197" w:type="dxa"/>
          </w:tcPr>
          <w:p w14:paraId="468540AD" w14:textId="09D570C0" w:rsidR="000F2243" w:rsidRDefault="000F2243">
            <w:pPr>
              <w:rPr>
                <w:b/>
                <w:iCs/>
              </w:rPr>
            </w:pPr>
          </w:p>
        </w:tc>
        <w:tc>
          <w:tcPr>
            <w:tcW w:w="1198" w:type="dxa"/>
          </w:tcPr>
          <w:p w14:paraId="010EF9CE" w14:textId="77777777" w:rsidR="000F2243" w:rsidRDefault="000F2243">
            <w:pPr>
              <w:rPr>
                <w:b/>
                <w:iCs/>
              </w:rPr>
            </w:pPr>
          </w:p>
        </w:tc>
      </w:tr>
    </w:tbl>
    <w:p w14:paraId="0B9547BD" w14:textId="77777777" w:rsidR="000F7BD3" w:rsidRDefault="000F7BD3">
      <w:pPr>
        <w:rPr>
          <w:b/>
          <w:i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576"/>
      </w:tblGrid>
      <w:tr w:rsidR="000F7BD3" w14:paraId="679D6771" w14:textId="77777777" w:rsidTr="009F7822">
        <w:trPr>
          <w:trHeight w:val="2457"/>
        </w:trPr>
        <w:tc>
          <w:tcPr>
            <w:tcW w:w="9576" w:type="dxa"/>
          </w:tcPr>
          <w:p w14:paraId="22E6F401" w14:textId="0C6BC1BA" w:rsidR="000F7BD3" w:rsidRPr="00515362" w:rsidRDefault="00202B1D" w:rsidP="000F7BD3">
            <w:pPr>
              <w:rPr>
                <w:rFonts w:eastAsiaTheme="minorEastAsia"/>
                <w:bCs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 xml:space="preserve">Calculate Standard Deviation using </w:t>
            </w:r>
            <m:oMath>
              <m:r>
                <w:rPr>
                  <w:rFonts w:ascii="Cambria Math" w:eastAsiaTheme="minorEastAsia" w:hAnsi="Cambria Math"/>
                  <w:sz w:val="18"/>
                  <w:szCs w:val="18"/>
                </w:rPr>
                <m:t>s=</m:t>
              </m:r>
              <m:rad>
                <m:radPr>
                  <m:degHide m:val="1"/>
                  <m:ctrlPr>
                    <w:rPr>
                      <w:rFonts w:ascii="Cambria Math" w:eastAsiaTheme="minorEastAsia" w:hAnsi="Cambria Math"/>
                      <w:bCs/>
                      <w:i/>
                      <w:sz w:val="18"/>
                      <w:szCs w:val="18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bCs/>
                          <w:i/>
                          <w:sz w:val="18"/>
                          <w:szCs w:val="18"/>
                        </w:rPr>
                      </m:ctrlPr>
                    </m:fPr>
                    <m:num>
                      <m:nary>
                        <m:naryPr>
                          <m:chr m:val="∑"/>
                          <m:limLoc m:val="subSup"/>
                          <m:ctrlPr>
                            <w:rPr>
                              <w:rFonts w:ascii="Cambria Math" w:eastAsiaTheme="minorEastAsia" w:hAnsi="Cambria Math"/>
                              <w:bCs/>
                              <w:i/>
                              <w:sz w:val="18"/>
                              <w:szCs w:val="18"/>
                            </w:rPr>
                          </m:ctrlPr>
                        </m:naryPr>
                        <m:sub>
                          <m:r>
                            <w:rPr>
                              <w:rFonts w:ascii="Cambria Math" w:eastAsiaTheme="minorEastAsia" w:hAnsi="Cambria Math"/>
                              <w:sz w:val="18"/>
                              <w:szCs w:val="18"/>
                            </w:rPr>
                            <m:t>i=1</m:t>
                          </m:r>
                        </m:sub>
                        <m:sup>
                          <m:r>
                            <w:rPr>
                              <w:rFonts w:ascii="Cambria Math" w:eastAsiaTheme="minorEastAsia" w:hAnsi="Cambria Math"/>
                              <w:sz w:val="18"/>
                              <w:szCs w:val="18"/>
                            </w:rPr>
                            <m:t>n</m:t>
                          </m:r>
                        </m:sup>
                        <m:e>
                          <m:sSup>
                            <m:sSupPr>
                              <m:ctrlPr>
                                <w:rPr>
                                  <w:rFonts w:ascii="Cambria Math" w:eastAsiaTheme="minorEastAsia" w:hAnsi="Cambria Math"/>
                                  <w:bCs/>
                                  <w:i/>
                                  <w:sz w:val="18"/>
                                  <w:szCs w:val="18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18"/>
                                  <w:szCs w:val="18"/>
                                </w:rPr>
                                <m:t>(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18"/>
                                      <w:szCs w:val="18"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18"/>
                                      <w:szCs w:val="18"/>
                                    </w:rPr>
                                    <m:t>x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18"/>
                                      <w:szCs w:val="18"/>
                                    </w:rPr>
                                    <m:t>i</m:t>
                                  </m:r>
                                </m:sub>
                              </m:sSub>
                              <m:r>
                                <w:rPr>
                                  <w:rFonts w:ascii="Cambria Math" w:eastAsiaTheme="minorEastAsia" w:hAnsi="Cambria Math"/>
                                  <w:sz w:val="18"/>
                                  <w:szCs w:val="18"/>
                                </w:rPr>
                                <m:t>-</m:t>
                              </m:r>
                              <m:acc>
                                <m:accPr>
                                  <m:chr m:val="̅"/>
                                  <m:ctrlPr>
                                    <w:rPr>
                                      <w:rFonts w:ascii="Cambria Math" w:eastAsiaTheme="minorEastAsia" w:hAnsi="Cambria Math"/>
                                      <w:bCs/>
                                      <w:i/>
                                      <w:sz w:val="18"/>
                                      <w:szCs w:val="18"/>
                                    </w:rPr>
                                  </m:ctrlPr>
                                </m:acc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18"/>
                                      <w:szCs w:val="18"/>
                                    </w:rPr>
                                    <m:t>x</m:t>
                                  </m:r>
                                </m:e>
                              </m:acc>
                              <m:r>
                                <w:rPr>
                                  <w:rFonts w:ascii="Cambria Math" w:eastAsiaTheme="minorEastAsia" w:hAnsi="Cambria Math"/>
                                  <w:sz w:val="18"/>
                                  <w:szCs w:val="18"/>
                                </w:rPr>
                                <m:t>)</m:t>
                              </m:r>
                            </m:e>
                            <m:sup>
                              <m:r>
                                <w:rPr>
                                  <w:rFonts w:ascii="Cambria Math" w:eastAsiaTheme="minorEastAsia" w:hAnsi="Cambria Math"/>
                                  <w:sz w:val="18"/>
                                  <w:szCs w:val="18"/>
                                </w:rPr>
                                <m:t>2</m:t>
                              </m:r>
                            </m:sup>
                          </m:sSup>
                        </m:e>
                      </m:nary>
                    </m:num>
                    <m:den>
                      <m:r>
                        <w:rPr>
                          <w:rFonts w:ascii="Cambria Math" w:eastAsiaTheme="minorEastAsia" w:hAnsi="Cambria Math"/>
                          <w:sz w:val="18"/>
                          <w:szCs w:val="18"/>
                        </w:rPr>
                        <m:t>n-1</m:t>
                      </m:r>
                    </m:den>
                  </m:f>
                </m:e>
              </m:rad>
            </m:oMath>
          </w:p>
          <w:p w14:paraId="1716FABA" w14:textId="77777777" w:rsidR="000F7BD3" w:rsidRDefault="000F7BD3">
            <w:pPr>
              <w:rPr>
                <w:b/>
                <w:iCs/>
              </w:rPr>
            </w:pPr>
          </w:p>
        </w:tc>
      </w:tr>
    </w:tbl>
    <w:p w14:paraId="1E3F32AC" w14:textId="77777777" w:rsidR="00202B1D" w:rsidRDefault="00202B1D">
      <w:pPr>
        <w:rPr>
          <w:b/>
          <w:iCs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2048"/>
        <w:gridCol w:w="2048"/>
        <w:gridCol w:w="2048"/>
        <w:gridCol w:w="2048"/>
      </w:tblGrid>
      <w:tr w:rsidR="00202B1D" w14:paraId="59231070" w14:textId="77777777" w:rsidTr="00001712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987A502" w14:textId="77777777" w:rsidR="00202B1D" w:rsidRPr="005146D3" w:rsidRDefault="00202B1D" w:rsidP="00001712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tcBorders>
              <w:left w:val="single" w:sz="4" w:space="0" w:color="auto"/>
            </w:tcBorders>
          </w:tcPr>
          <w:p w14:paraId="63D2243A" w14:textId="77777777" w:rsidR="00202B1D" w:rsidRPr="005146D3" w:rsidRDefault="00202B1D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48" w:type="dxa"/>
          </w:tcPr>
          <w:p w14:paraId="0FC4B17F" w14:textId="77777777" w:rsidR="00202B1D" w:rsidRPr="005146D3" w:rsidRDefault="00202B1D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48" w:type="dxa"/>
          </w:tcPr>
          <w:p w14:paraId="07DA023F" w14:textId="77777777" w:rsidR="00202B1D" w:rsidRPr="005146D3" w:rsidRDefault="00202B1D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48" w:type="dxa"/>
          </w:tcPr>
          <w:p w14:paraId="5194EBB3" w14:textId="77777777" w:rsidR="00202B1D" w:rsidRPr="005146D3" w:rsidRDefault="00202B1D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202B1D" w14:paraId="402B5A59" w14:textId="77777777" w:rsidTr="009F7822">
        <w:tc>
          <w:tcPr>
            <w:tcW w:w="1384" w:type="dxa"/>
            <w:tcBorders>
              <w:top w:val="single" w:sz="4" w:space="0" w:color="auto"/>
            </w:tcBorders>
          </w:tcPr>
          <w:p w14:paraId="313A6D6F" w14:textId="1AC271F1" w:rsidR="00202B1D" w:rsidRPr="005146D3" w:rsidRDefault="00202B1D" w:rsidP="00001712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Completing table for </w:t>
            </w:r>
            <m:oMath>
              <m:sSup>
                <m:sSupPr>
                  <m:ctrlPr>
                    <w:rPr>
                      <w:rFonts w:ascii="Cambria Math" w:hAnsi="Cambria Math"/>
                      <w:bCs/>
                      <w:i/>
                      <w:sz w:val="18"/>
                      <w:szCs w:val="18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/>
                          <w:bCs/>
                          <w:i/>
                          <w:sz w:val="18"/>
                          <w:szCs w:val="18"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/>
                              <w:bCs/>
                              <w:i/>
                              <w:sz w:val="18"/>
                              <w:szCs w:val="18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x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/>
                          <w:sz w:val="18"/>
                          <w:szCs w:val="18"/>
                        </w:rPr>
                        <m:t>-</m:t>
                      </m:r>
                      <m:acc>
                        <m:accPr>
                          <m:chr m:val="̅"/>
                          <m:ctrlPr>
                            <w:rPr>
                              <w:rFonts w:ascii="Cambria Math" w:hAnsi="Cambria Math"/>
                              <w:bCs/>
                              <w:i/>
                              <w:sz w:val="18"/>
                              <w:szCs w:val="18"/>
                            </w:rPr>
                          </m:ctrlPr>
                        </m:accPr>
                        <m:e>
                          <m:r>
                            <w:rPr>
                              <w:rFonts w:ascii="Cambria Math" w:hAnsi="Cambria Math"/>
                              <w:sz w:val="18"/>
                              <w:szCs w:val="18"/>
                            </w:rPr>
                            <m:t>x</m:t>
                          </m:r>
                        </m:e>
                      </m:acc>
                    </m:e>
                  </m:d>
                </m:e>
                <m:sup>
                  <m:r>
                    <w:rPr>
                      <w:rFonts w:ascii="Cambria Math" w:hAnsi="Cambria Math"/>
                      <w:sz w:val="18"/>
                      <w:szCs w:val="18"/>
                    </w:rPr>
                    <m:t>2</m:t>
                  </m:r>
                </m:sup>
              </m:sSup>
            </m:oMath>
          </w:p>
        </w:tc>
        <w:tc>
          <w:tcPr>
            <w:tcW w:w="2048" w:type="dxa"/>
            <w:shd w:val="clear" w:color="auto" w:fill="BFBFBF" w:themeFill="background1" w:themeFillShade="BF"/>
          </w:tcPr>
          <w:p w14:paraId="2984FF83" w14:textId="367E7F32" w:rsidR="00202B1D" w:rsidRPr="005146D3" w:rsidRDefault="00202B1D" w:rsidP="00BA6C26">
            <w:pPr>
              <w:jc w:val="both"/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shd w:val="clear" w:color="auto" w:fill="auto"/>
          </w:tcPr>
          <w:p w14:paraId="6E4B034D" w14:textId="4A8B0033" w:rsidR="00202B1D" w:rsidRPr="005146D3" w:rsidRDefault="009F7822" w:rsidP="009F7822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completed the table for use in calculating the Standard Deviation, with no errors.</w:t>
            </w:r>
          </w:p>
        </w:tc>
        <w:tc>
          <w:tcPr>
            <w:tcW w:w="2048" w:type="dxa"/>
            <w:shd w:val="clear" w:color="auto" w:fill="auto"/>
          </w:tcPr>
          <w:p w14:paraId="4ECAA273" w14:textId="524A9698" w:rsidR="00202B1D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completed the table for use in calculating the Standard Deviation</w:t>
            </w:r>
            <w:r w:rsidR="009F7822">
              <w:rPr>
                <w:bCs/>
                <w:i/>
                <w:sz w:val="18"/>
                <w:szCs w:val="18"/>
              </w:rPr>
              <w:t>, with some errors.</w:t>
            </w:r>
          </w:p>
        </w:tc>
        <w:tc>
          <w:tcPr>
            <w:tcW w:w="2048" w:type="dxa"/>
            <w:shd w:val="clear" w:color="auto" w:fill="auto"/>
          </w:tcPr>
          <w:p w14:paraId="4EC6EAD2" w14:textId="6001A17F" w:rsidR="00202B1D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not completed the table for use in calculating the Standard Deviation.</w:t>
            </w:r>
          </w:p>
        </w:tc>
      </w:tr>
      <w:tr w:rsidR="00BA6C26" w14:paraId="0D485C4B" w14:textId="77777777" w:rsidTr="00001712">
        <w:tc>
          <w:tcPr>
            <w:tcW w:w="1384" w:type="dxa"/>
          </w:tcPr>
          <w:p w14:paraId="5A35DCED" w14:textId="694584DD" w:rsidR="00BA6C26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Calculating the Standard Deviation</w:t>
            </w:r>
          </w:p>
        </w:tc>
        <w:tc>
          <w:tcPr>
            <w:tcW w:w="2048" w:type="dxa"/>
            <w:shd w:val="clear" w:color="auto" w:fill="auto"/>
          </w:tcPr>
          <w:p w14:paraId="5F694CB5" w14:textId="0FF1CC28" w:rsidR="00BA6C26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 xml:space="preserve">Student’s work </w:t>
            </w:r>
            <w:r>
              <w:rPr>
                <w:bCs/>
                <w:i/>
                <w:sz w:val="18"/>
                <w:szCs w:val="18"/>
              </w:rPr>
              <w:br/>
              <w:t xml:space="preserve">(a) starts with the equation for stdev, </w:t>
            </w:r>
            <w:r>
              <w:rPr>
                <w:bCs/>
                <w:i/>
                <w:sz w:val="18"/>
                <w:szCs w:val="18"/>
              </w:rPr>
              <w:br/>
              <w:t xml:space="preserve">(b) uses proper notation, </w:t>
            </w:r>
            <w:r>
              <w:rPr>
                <w:bCs/>
                <w:i/>
                <w:sz w:val="18"/>
                <w:szCs w:val="18"/>
              </w:rPr>
              <w:br/>
              <w:t>(c) follows a logical progression</w:t>
            </w:r>
            <w:r w:rsidR="009F7822">
              <w:rPr>
                <w:bCs/>
                <w:i/>
                <w:sz w:val="18"/>
                <w:szCs w:val="18"/>
              </w:rPr>
              <w:t xml:space="preserve"> to the correct answer.</w:t>
            </w:r>
          </w:p>
        </w:tc>
        <w:tc>
          <w:tcPr>
            <w:tcW w:w="2048" w:type="dxa"/>
            <w:shd w:val="clear" w:color="auto" w:fill="auto"/>
          </w:tcPr>
          <w:p w14:paraId="65B0A913" w14:textId="6CD29706" w:rsidR="00BA6C26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2 of the 3 requirements.</w:t>
            </w:r>
          </w:p>
        </w:tc>
        <w:tc>
          <w:tcPr>
            <w:tcW w:w="2048" w:type="dxa"/>
            <w:shd w:val="clear" w:color="auto" w:fill="auto"/>
          </w:tcPr>
          <w:p w14:paraId="45531844" w14:textId="65F8B910" w:rsidR="00BA6C26" w:rsidRPr="002575A6" w:rsidRDefault="00BA6C26" w:rsidP="00BA6C26">
            <w:pPr>
              <w:rPr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1 of the 3 requirements.</w:t>
            </w:r>
          </w:p>
        </w:tc>
        <w:tc>
          <w:tcPr>
            <w:tcW w:w="2048" w:type="dxa"/>
            <w:shd w:val="clear" w:color="auto" w:fill="auto"/>
          </w:tcPr>
          <w:p w14:paraId="1FD6C4CB" w14:textId="11E08CA2" w:rsidR="00BA6C26" w:rsidRPr="005146D3" w:rsidRDefault="00BA6C26" w:rsidP="00BA6C26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Student’s work meets 0 of the 3 requirements.</w:t>
            </w:r>
          </w:p>
        </w:tc>
      </w:tr>
    </w:tbl>
    <w:p w14:paraId="46F1C817" w14:textId="5F4E30A1" w:rsidR="005C38D6" w:rsidRPr="005C38D6" w:rsidRDefault="005C38D6" w:rsidP="005C38D6">
      <w:pPr>
        <w:shd w:val="clear" w:color="auto" w:fill="BFBFBF" w:themeFill="background1" w:themeFillShade="BF"/>
        <w:rPr>
          <w:b/>
          <w:iCs/>
        </w:rPr>
      </w:pPr>
      <w:r>
        <w:rPr>
          <w:b/>
          <w:iCs/>
        </w:rPr>
        <w:lastRenderedPageBreak/>
        <w:t>Step 4: Create a Histogram</w:t>
      </w:r>
      <w:r w:rsidR="00CF1759">
        <w:rPr>
          <w:b/>
          <w:iCs/>
        </w:rPr>
        <w:tab/>
      </w:r>
      <w:r w:rsidR="00CF1759">
        <w:rPr>
          <w:b/>
          <w:iCs/>
        </w:rPr>
        <w:tab/>
      </w:r>
      <w:r w:rsidR="00CF1759">
        <w:rPr>
          <w:b/>
          <w:iCs/>
        </w:rPr>
        <w:tab/>
      </w:r>
      <w:r w:rsidR="00CF1759">
        <w:rPr>
          <w:b/>
          <w:iCs/>
        </w:rPr>
        <w:tab/>
      </w:r>
      <w:r w:rsidR="00CF1759">
        <w:rPr>
          <w:b/>
          <w:iCs/>
        </w:rPr>
        <w:tab/>
      </w:r>
      <w:r w:rsidR="00CF1759">
        <w:rPr>
          <w:b/>
          <w:iCs/>
        </w:rPr>
        <w:tab/>
      </w:r>
      <w:r w:rsidR="00CF1759">
        <w:rPr>
          <w:b/>
          <w:iCs/>
        </w:rPr>
        <w:tab/>
      </w:r>
      <w:r w:rsidR="00CF1759">
        <w:rPr>
          <w:b/>
          <w:iCs/>
        </w:rPr>
        <w:tab/>
        <w:t xml:space="preserve">     ___/4 marks</w:t>
      </w:r>
    </w:p>
    <w:p w14:paraId="128DB113" w14:textId="5A85C215" w:rsidR="005C38D6" w:rsidRPr="00423BA9" w:rsidRDefault="00423BA9" w:rsidP="009E5AD1">
      <w:pPr>
        <w:rPr>
          <w:bCs/>
          <w:iCs/>
        </w:rPr>
      </w:pPr>
      <w:r>
        <w:rPr>
          <w:bCs/>
          <w:iCs/>
        </w:rPr>
        <w:t xml:space="preserve">Students will create a </w:t>
      </w:r>
      <w:r>
        <w:rPr>
          <w:bCs/>
          <w:i/>
        </w:rPr>
        <w:t>Frequency Table</w:t>
      </w:r>
      <w:r>
        <w:rPr>
          <w:bCs/>
          <w:iCs/>
        </w:rPr>
        <w:t xml:space="preserve"> and </w:t>
      </w:r>
      <w:r>
        <w:rPr>
          <w:bCs/>
          <w:i/>
        </w:rPr>
        <w:t>Histogram</w:t>
      </w:r>
      <w:r>
        <w:rPr>
          <w:bCs/>
          <w:iCs/>
        </w:rPr>
        <w:t xml:space="preserve"> for their data.</w:t>
      </w:r>
    </w:p>
    <w:p w14:paraId="389F4198" w14:textId="24D65D07" w:rsidR="00423BA9" w:rsidRDefault="00423BA9" w:rsidP="009E5AD1">
      <w:pPr>
        <w:rPr>
          <w:rFonts w:eastAsiaTheme="minorEastAsia"/>
          <w:bCs/>
          <w:iCs/>
          <w:sz w:val="20"/>
        </w:rPr>
      </w:pPr>
      <w:r>
        <w:rPr>
          <w:noProof/>
        </w:rPr>
        <w:drawing>
          <wp:inline distT="0" distB="0" distL="0" distR="0" wp14:anchorId="380B1AF7" wp14:editId="7C041275">
            <wp:extent cx="5935980" cy="3690358"/>
            <wp:effectExtent l="0" t="0" r="762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26795" t="26439" r="24744" b="20000"/>
                    <a:stretch/>
                  </pic:blipFill>
                  <pic:spPr bwMode="auto">
                    <a:xfrm>
                      <a:off x="0" y="0"/>
                      <a:ext cx="5954272" cy="37017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1384"/>
        <w:gridCol w:w="2048"/>
        <w:gridCol w:w="2048"/>
        <w:gridCol w:w="2048"/>
        <w:gridCol w:w="2048"/>
      </w:tblGrid>
      <w:tr w:rsidR="009F7822" w14:paraId="2767A6AF" w14:textId="77777777" w:rsidTr="00001712">
        <w:tc>
          <w:tcPr>
            <w:tcW w:w="13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712BEF8" w14:textId="77777777" w:rsidR="009F7822" w:rsidRPr="005146D3" w:rsidRDefault="009F7822" w:rsidP="00001712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tcBorders>
              <w:left w:val="single" w:sz="4" w:space="0" w:color="auto"/>
            </w:tcBorders>
          </w:tcPr>
          <w:p w14:paraId="7534EB36" w14:textId="77777777" w:rsidR="009F7822" w:rsidRPr="005146D3" w:rsidRDefault="009F782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3</w:t>
            </w:r>
          </w:p>
        </w:tc>
        <w:tc>
          <w:tcPr>
            <w:tcW w:w="2048" w:type="dxa"/>
          </w:tcPr>
          <w:p w14:paraId="0A305C86" w14:textId="77777777" w:rsidR="009F7822" w:rsidRPr="005146D3" w:rsidRDefault="009F782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2</w:t>
            </w:r>
          </w:p>
        </w:tc>
        <w:tc>
          <w:tcPr>
            <w:tcW w:w="2048" w:type="dxa"/>
          </w:tcPr>
          <w:p w14:paraId="7C5A355A" w14:textId="77777777" w:rsidR="009F7822" w:rsidRPr="005146D3" w:rsidRDefault="009F782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1</w:t>
            </w:r>
          </w:p>
        </w:tc>
        <w:tc>
          <w:tcPr>
            <w:tcW w:w="2048" w:type="dxa"/>
          </w:tcPr>
          <w:p w14:paraId="2BBDB223" w14:textId="77777777" w:rsidR="009F7822" w:rsidRPr="005146D3" w:rsidRDefault="009F7822" w:rsidP="00001712">
            <w:pPr>
              <w:jc w:val="center"/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0</w:t>
            </w:r>
          </w:p>
        </w:tc>
      </w:tr>
      <w:tr w:rsidR="009F7822" w14:paraId="34A72EA8" w14:textId="77777777" w:rsidTr="00CF1759">
        <w:tc>
          <w:tcPr>
            <w:tcW w:w="1384" w:type="dxa"/>
            <w:tcBorders>
              <w:top w:val="single" w:sz="4" w:space="0" w:color="auto"/>
            </w:tcBorders>
          </w:tcPr>
          <w:p w14:paraId="4E72435E" w14:textId="64EF9BB6" w:rsidR="009F7822" w:rsidRPr="005146D3" w:rsidRDefault="009F7822" w:rsidP="00001712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Frequency Table</w:t>
            </w:r>
          </w:p>
        </w:tc>
        <w:tc>
          <w:tcPr>
            <w:tcW w:w="2048" w:type="dxa"/>
            <w:shd w:val="clear" w:color="auto" w:fill="BFBFBF" w:themeFill="background1" w:themeFillShade="BF"/>
          </w:tcPr>
          <w:p w14:paraId="108F450B" w14:textId="77777777" w:rsidR="009F7822" w:rsidRPr="005146D3" w:rsidRDefault="009F7822" w:rsidP="00CF1759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shd w:val="clear" w:color="auto" w:fill="auto"/>
          </w:tcPr>
          <w:p w14:paraId="63586CF1" w14:textId="4040ECE6" w:rsidR="009F7822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</w:t>
            </w:r>
            <w:r>
              <w:rPr>
                <w:bCs/>
                <w:i/>
                <w:sz w:val="18"/>
                <w:szCs w:val="18"/>
              </w:rPr>
              <w:br/>
              <w:t>(a) created logical data ranges, and</w:t>
            </w:r>
            <w:r>
              <w:rPr>
                <w:bCs/>
                <w:i/>
                <w:sz w:val="18"/>
                <w:szCs w:val="18"/>
              </w:rPr>
              <w:br/>
              <w:t>(b) correctly determined frequency for each data range.</w:t>
            </w:r>
          </w:p>
        </w:tc>
        <w:tc>
          <w:tcPr>
            <w:tcW w:w="2048" w:type="dxa"/>
            <w:shd w:val="clear" w:color="auto" w:fill="auto"/>
          </w:tcPr>
          <w:p w14:paraId="5258515C" w14:textId="6A0878C9" w:rsidR="009F7822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1 of the 2 requirements.</w:t>
            </w:r>
          </w:p>
        </w:tc>
        <w:tc>
          <w:tcPr>
            <w:tcW w:w="2048" w:type="dxa"/>
            <w:shd w:val="clear" w:color="auto" w:fill="auto"/>
          </w:tcPr>
          <w:p w14:paraId="21362146" w14:textId="1B738595" w:rsidR="009F7822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0 of the 2 requirements.</w:t>
            </w:r>
          </w:p>
        </w:tc>
      </w:tr>
      <w:tr w:rsidR="00CF1759" w14:paraId="2DCA8573" w14:textId="77777777" w:rsidTr="00CF1759">
        <w:tc>
          <w:tcPr>
            <w:tcW w:w="1384" w:type="dxa"/>
          </w:tcPr>
          <w:p w14:paraId="0CB5ADAA" w14:textId="6E0124F8" w:rsidR="00CF1759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Histogram</w:t>
            </w:r>
          </w:p>
        </w:tc>
        <w:tc>
          <w:tcPr>
            <w:tcW w:w="2048" w:type="dxa"/>
            <w:shd w:val="clear" w:color="auto" w:fill="BFBFBF" w:themeFill="background1" w:themeFillShade="BF"/>
          </w:tcPr>
          <w:p w14:paraId="30D402F0" w14:textId="6C17D312" w:rsidR="00CF1759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</w:p>
        </w:tc>
        <w:tc>
          <w:tcPr>
            <w:tcW w:w="2048" w:type="dxa"/>
            <w:shd w:val="clear" w:color="auto" w:fill="auto"/>
          </w:tcPr>
          <w:p w14:paraId="50818329" w14:textId="4B2C50F4" w:rsidR="00CF1759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</w:t>
            </w:r>
            <w:r>
              <w:rPr>
                <w:bCs/>
                <w:i/>
                <w:sz w:val="18"/>
                <w:szCs w:val="18"/>
              </w:rPr>
              <w:br/>
              <w:t>(a) correctly labelled the x- and y-axis on the graph, and</w:t>
            </w:r>
            <w:r>
              <w:rPr>
                <w:bCs/>
                <w:i/>
                <w:sz w:val="18"/>
                <w:szCs w:val="18"/>
              </w:rPr>
              <w:br/>
              <w:t>(b) correctly graphed the frequency data.</w:t>
            </w:r>
          </w:p>
        </w:tc>
        <w:tc>
          <w:tcPr>
            <w:tcW w:w="2048" w:type="dxa"/>
            <w:shd w:val="clear" w:color="auto" w:fill="auto"/>
          </w:tcPr>
          <w:p w14:paraId="13918ACC" w14:textId="509ABBAA" w:rsidR="00CF1759" w:rsidRPr="002575A6" w:rsidRDefault="00CF1759" w:rsidP="00CF1759">
            <w:pPr>
              <w:rPr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1 of the 2 requirements.</w:t>
            </w:r>
          </w:p>
        </w:tc>
        <w:tc>
          <w:tcPr>
            <w:tcW w:w="2048" w:type="dxa"/>
            <w:shd w:val="clear" w:color="auto" w:fill="auto"/>
          </w:tcPr>
          <w:p w14:paraId="518671D9" w14:textId="5B1E3855" w:rsidR="00CF1759" w:rsidRPr="005146D3" w:rsidRDefault="00CF1759" w:rsidP="00CF1759">
            <w:pPr>
              <w:rPr>
                <w:bCs/>
                <w:i/>
                <w:sz w:val="18"/>
                <w:szCs w:val="18"/>
              </w:rPr>
            </w:pPr>
            <w:r>
              <w:rPr>
                <w:bCs/>
                <w:i/>
                <w:sz w:val="18"/>
                <w:szCs w:val="18"/>
              </w:rPr>
              <w:t>Student has met 0 of the 2 requirements.</w:t>
            </w:r>
          </w:p>
        </w:tc>
      </w:tr>
    </w:tbl>
    <w:p w14:paraId="35227C99" w14:textId="77777777" w:rsidR="009F7822" w:rsidRPr="00812ED1" w:rsidRDefault="009F7822" w:rsidP="009E5AD1">
      <w:pPr>
        <w:rPr>
          <w:rFonts w:eastAsiaTheme="minorEastAsia"/>
          <w:bCs/>
          <w:iCs/>
          <w:sz w:val="20"/>
        </w:rPr>
      </w:pPr>
    </w:p>
    <w:sectPr w:rsidR="009F7822" w:rsidRPr="00812ED1" w:rsidSect="00B748B0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F438766" w14:textId="77777777" w:rsidR="00EA6041" w:rsidRDefault="00EA6041" w:rsidP="00EA6041">
      <w:pPr>
        <w:spacing w:after="0" w:line="240" w:lineRule="auto"/>
      </w:pPr>
      <w:r>
        <w:separator/>
      </w:r>
    </w:p>
  </w:endnote>
  <w:endnote w:type="continuationSeparator" w:id="0">
    <w:p w14:paraId="3D4F47F7" w14:textId="77777777" w:rsidR="00EA6041" w:rsidRDefault="00EA6041" w:rsidP="00EA604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B847A86" w14:textId="77777777" w:rsidR="00EA6041" w:rsidRDefault="00EA6041" w:rsidP="00EA6041">
      <w:pPr>
        <w:spacing w:after="0" w:line="240" w:lineRule="auto"/>
      </w:pPr>
      <w:r>
        <w:separator/>
      </w:r>
    </w:p>
  </w:footnote>
  <w:footnote w:type="continuationSeparator" w:id="0">
    <w:p w14:paraId="67AF296D" w14:textId="77777777" w:rsidR="00EA6041" w:rsidRDefault="00EA6041" w:rsidP="00EA604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8A13CE" w14:textId="27ECA1F2" w:rsidR="00EA6041" w:rsidRDefault="00EA6041">
    <w:pPr>
      <w:pStyle w:val="Header"/>
    </w:pPr>
    <w:r>
      <w:t xml:space="preserve">Math </w:t>
    </w:r>
    <w:r w:rsidR="008241F2">
      <w:t>20-</w:t>
    </w:r>
    <w:r w:rsidR="00735C61"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8B0"/>
    <w:rsid w:val="000424B1"/>
    <w:rsid w:val="00051116"/>
    <w:rsid w:val="00066147"/>
    <w:rsid w:val="000B7B0C"/>
    <w:rsid w:val="000C21EC"/>
    <w:rsid w:val="000D7919"/>
    <w:rsid w:val="000F2243"/>
    <w:rsid w:val="000F7BD3"/>
    <w:rsid w:val="00126734"/>
    <w:rsid w:val="001A3F4C"/>
    <w:rsid w:val="001B7A86"/>
    <w:rsid w:val="001C3AD8"/>
    <w:rsid w:val="001D7096"/>
    <w:rsid w:val="001E2F15"/>
    <w:rsid w:val="001E46EE"/>
    <w:rsid w:val="001F4F5E"/>
    <w:rsid w:val="00202B1D"/>
    <w:rsid w:val="00206A36"/>
    <w:rsid w:val="00233AE4"/>
    <w:rsid w:val="002575A6"/>
    <w:rsid w:val="002A0C1A"/>
    <w:rsid w:val="002A7A75"/>
    <w:rsid w:val="002F6423"/>
    <w:rsid w:val="0032461C"/>
    <w:rsid w:val="003B02A9"/>
    <w:rsid w:val="003C57CE"/>
    <w:rsid w:val="003C6517"/>
    <w:rsid w:val="003E6A0C"/>
    <w:rsid w:val="0041676A"/>
    <w:rsid w:val="004214C3"/>
    <w:rsid w:val="00423BA9"/>
    <w:rsid w:val="00445726"/>
    <w:rsid w:val="00447366"/>
    <w:rsid w:val="004B2DE2"/>
    <w:rsid w:val="004B55BD"/>
    <w:rsid w:val="005146D3"/>
    <w:rsid w:val="005A4E0F"/>
    <w:rsid w:val="005A6E8D"/>
    <w:rsid w:val="005C38D6"/>
    <w:rsid w:val="005F7CB8"/>
    <w:rsid w:val="00600B03"/>
    <w:rsid w:val="00695A8E"/>
    <w:rsid w:val="006C284F"/>
    <w:rsid w:val="006D01E4"/>
    <w:rsid w:val="006E0C76"/>
    <w:rsid w:val="006F5D4F"/>
    <w:rsid w:val="007239CC"/>
    <w:rsid w:val="00735C61"/>
    <w:rsid w:val="0075713C"/>
    <w:rsid w:val="007853E4"/>
    <w:rsid w:val="00800332"/>
    <w:rsid w:val="00812ED1"/>
    <w:rsid w:val="00817336"/>
    <w:rsid w:val="008241F2"/>
    <w:rsid w:val="00871CB6"/>
    <w:rsid w:val="008F39BB"/>
    <w:rsid w:val="00915FE9"/>
    <w:rsid w:val="009335B7"/>
    <w:rsid w:val="00934126"/>
    <w:rsid w:val="00983738"/>
    <w:rsid w:val="009D356C"/>
    <w:rsid w:val="009D509B"/>
    <w:rsid w:val="009E5AD1"/>
    <w:rsid w:val="009F3003"/>
    <w:rsid w:val="009F38B0"/>
    <w:rsid w:val="009F476C"/>
    <w:rsid w:val="009F7822"/>
    <w:rsid w:val="00A107A4"/>
    <w:rsid w:val="00A318E8"/>
    <w:rsid w:val="00AA3F2E"/>
    <w:rsid w:val="00AB7EB5"/>
    <w:rsid w:val="00AF2D3B"/>
    <w:rsid w:val="00B02834"/>
    <w:rsid w:val="00B15239"/>
    <w:rsid w:val="00B22025"/>
    <w:rsid w:val="00B27196"/>
    <w:rsid w:val="00B41096"/>
    <w:rsid w:val="00B65A9B"/>
    <w:rsid w:val="00B748B0"/>
    <w:rsid w:val="00BA6C26"/>
    <w:rsid w:val="00BE486C"/>
    <w:rsid w:val="00BE77B2"/>
    <w:rsid w:val="00C32BB9"/>
    <w:rsid w:val="00C846E3"/>
    <w:rsid w:val="00CF1759"/>
    <w:rsid w:val="00CF777A"/>
    <w:rsid w:val="00D34F9A"/>
    <w:rsid w:val="00D57381"/>
    <w:rsid w:val="00D67D3E"/>
    <w:rsid w:val="00DA6A53"/>
    <w:rsid w:val="00DE202E"/>
    <w:rsid w:val="00DF35CD"/>
    <w:rsid w:val="00E26A19"/>
    <w:rsid w:val="00E6351E"/>
    <w:rsid w:val="00E970DB"/>
    <w:rsid w:val="00EA6041"/>
    <w:rsid w:val="00F0029E"/>
    <w:rsid w:val="00F1141F"/>
    <w:rsid w:val="00F22E56"/>
    <w:rsid w:val="00F5717C"/>
    <w:rsid w:val="00F5764E"/>
    <w:rsid w:val="00F9165E"/>
    <w:rsid w:val="00FE6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688852"/>
  <w15:docId w15:val="{01B52CBC-BAB1-4518-8A8D-FEE90454B5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A60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6041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041"/>
  </w:style>
  <w:style w:type="paragraph" w:styleId="Footer">
    <w:name w:val="footer"/>
    <w:basedOn w:val="Normal"/>
    <w:link w:val="FooterChar"/>
    <w:uiPriority w:val="99"/>
    <w:unhideWhenUsed/>
    <w:rsid w:val="00EA604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041"/>
  </w:style>
  <w:style w:type="table" w:styleId="TableGrid">
    <w:name w:val="Table Grid"/>
    <w:basedOn w:val="TableNormal"/>
    <w:uiPriority w:val="59"/>
    <w:rsid w:val="001F4F5E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600B0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201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51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6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69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6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0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9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3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4</Pages>
  <Words>528</Words>
  <Characters>3014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3535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Renee Bayer</cp:lastModifiedBy>
  <cp:revision>293</cp:revision>
  <dcterms:created xsi:type="dcterms:W3CDTF">2017-09-06T14:24:00Z</dcterms:created>
  <dcterms:modified xsi:type="dcterms:W3CDTF">2020-10-25T20:36:00Z</dcterms:modified>
</cp:coreProperties>
</file>